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4E41F6" w14:textId="4DCD0ACE" w:rsidR="00487CF9" w:rsidRPr="00EE649D" w:rsidRDefault="00487CF9" w:rsidP="00487CF9">
      <w:pPr>
        <w:spacing w:before="120" w:after="120" w:line="360" w:lineRule="auto"/>
        <w:jc w:val="center"/>
        <w:rPr>
          <w:b/>
          <w:bCs/>
          <w:color w:val="18BAA8"/>
          <w:sz w:val="32"/>
          <w:szCs w:val="32"/>
          <w:lang w:val="en-GB"/>
        </w:rPr>
      </w:pPr>
      <w:r w:rsidRPr="00EE649D">
        <w:rPr>
          <w:b/>
          <w:bCs/>
          <w:color w:val="18BAA8"/>
          <w:sz w:val="32"/>
          <w:szCs w:val="32"/>
          <w:lang w:val="en-GB"/>
        </w:rPr>
        <w:t>CreSInMed PROJESİ - Akdeniz Bölgesindeki Kırsal Turizm KOBİ'lerinin Rekabet Gücü ve Uluslararasılaşması</w:t>
      </w:r>
    </w:p>
    <w:p w14:paraId="22603840" w14:textId="3FCA2133" w:rsidR="006763A9" w:rsidRPr="00A32DF1" w:rsidRDefault="006763A9" w:rsidP="005F387C">
      <w:pPr>
        <w:spacing w:before="120" w:after="120" w:line="360" w:lineRule="auto"/>
        <w:jc w:val="both"/>
        <w:rPr>
          <w:b/>
          <w:bCs/>
          <w:color w:val="18BAA8"/>
          <w:lang w:val="en-GB"/>
        </w:rPr>
      </w:pPr>
      <w:proofErr w:type="spellStart"/>
      <w:r w:rsidRPr="00A32DF1">
        <w:rPr>
          <w:b/>
          <w:bCs/>
          <w:color w:val="18BAA8"/>
          <w:lang w:val="en-GB"/>
        </w:rPr>
        <w:t>Kırsal</w:t>
      </w:r>
      <w:proofErr w:type="spellEnd"/>
      <w:r w:rsidRPr="00A32DF1">
        <w:rPr>
          <w:b/>
          <w:bCs/>
          <w:color w:val="18BAA8"/>
          <w:lang w:val="en-GB"/>
        </w:rPr>
        <w:t xml:space="preserve"> </w:t>
      </w:r>
      <w:proofErr w:type="spellStart"/>
      <w:r w:rsidRPr="00A32DF1">
        <w:rPr>
          <w:b/>
          <w:bCs/>
          <w:color w:val="18BAA8"/>
          <w:lang w:val="en-GB"/>
        </w:rPr>
        <w:t>turizm</w:t>
      </w:r>
      <w:proofErr w:type="spellEnd"/>
      <w:r w:rsidRPr="00A32DF1">
        <w:rPr>
          <w:b/>
          <w:bCs/>
          <w:color w:val="18BAA8"/>
          <w:lang w:val="en-GB"/>
        </w:rPr>
        <w:t xml:space="preserve"> </w:t>
      </w:r>
      <w:proofErr w:type="spellStart"/>
      <w:r w:rsidRPr="00A32DF1">
        <w:rPr>
          <w:b/>
          <w:bCs/>
          <w:color w:val="18BAA8"/>
          <w:lang w:val="en-GB"/>
        </w:rPr>
        <w:t>alanındaki</w:t>
      </w:r>
      <w:proofErr w:type="spellEnd"/>
      <w:r w:rsidRPr="00A32DF1">
        <w:rPr>
          <w:b/>
          <w:bCs/>
          <w:color w:val="18BAA8"/>
          <w:lang w:val="en-GB"/>
        </w:rPr>
        <w:t xml:space="preserve"> (</w:t>
      </w:r>
      <w:proofErr w:type="spellStart"/>
      <w:r w:rsidR="00A32DF1" w:rsidRPr="00A32DF1">
        <w:rPr>
          <w:b/>
          <w:bCs/>
          <w:color w:val="18BAA8"/>
          <w:lang w:val="en-GB"/>
        </w:rPr>
        <w:t>mikro</w:t>
      </w:r>
      <w:proofErr w:type="spellEnd"/>
      <w:r w:rsidR="00A32DF1" w:rsidRPr="00A32DF1">
        <w:rPr>
          <w:b/>
          <w:bCs/>
          <w:color w:val="18BAA8"/>
          <w:lang w:val="en-GB"/>
        </w:rPr>
        <w:t xml:space="preserve">, </w:t>
      </w:r>
      <w:proofErr w:type="spellStart"/>
      <w:r w:rsidRPr="00A32DF1">
        <w:rPr>
          <w:b/>
          <w:bCs/>
          <w:color w:val="18BAA8"/>
          <w:lang w:val="en-GB"/>
        </w:rPr>
        <w:t>küçük</w:t>
      </w:r>
      <w:proofErr w:type="spellEnd"/>
      <w:r w:rsidRPr="00A32DF1">
        <w:rPr>
          <w:b/>
          <w:bCs/>
          <w:color w:val="18BAA8"/>
          <w:lang w:val="en-GB"/>
        </w:rPr>
        <w:t xml:space="preserve"> </w:t>
      </w:r>
      <w:proofErr w:type="spellStart"/>
      <w:r w:rsidRPr="00A32DF1">
        <w:rPr>
          <w:b/>
          <w:bCs/>
          <w:color w:val="18BAA8"/>
          <w:lang w:val="en-GB"/>
        </w:rPr>
        <w:t>ve</w:t>
      </w:r>
      <w:proofErr w:type="spellEnd"/>
      <w:r w:rsidRPr="00A32DF1">
        <w:rPr>
          <w:b/>
          <w:bCs/>
          <w:color w:val="18BAA8"/>
          <w:lang w:val="en-GB"/>
        </w:rPr>
        <w:t xml:space="preserve"> </w:t>
      </w:r>
      <w:proofErr w:type="spellStart"/>
      <w:r w:rsidRPr="00A32DF1">
        <w:rPr>
          <w:b/>
          <w:bCs/>
          <w:color w:val="18BAA8"/>
          <w:lang w:val="en-GB"/>
        </w:rPr>
        <w:t>orta</w:t>
      </w:r>
      <w:proofErr w:type="spellEnd"/>
      <w:r w:rsidRPr="00A32DF1">
        <w:rPr>
          <w:b/>
          <w:bCs/>
          <w:color w:val="18BAA8"/>
          <w:lang w:val="en-GB"/>
        </w:rPr>
        <w:t xml:space="preserve"> </w:t>
      </w:r>
      <w:proofErr w:type="spellStart"/>
      <w:r w:rsidRPr="00A32DF1">
        <w:rPr>
          <w:b/>
          <w:bCs/>
          <w:color w:val="18BAA8"/>
          <w:lang w:val="en-GB"/>
        </w:rPr>
        <w:t>ölçekli</w:t>
      </w:r>
      <w:proofErr w:type="spellEnd"/>
      <w:r w:rsidRPr="00A32DF1">
        <w:rPr>
          <w:b/>
          <w:bCs/>
          <w:color w:val="18BAA8"/>
          <w:lang w:val="en-GB"/>
        </w:rPr>
        <w:t xml:space="preserve">) </w:t>
      </w:r>
      <w:proofErr w:type="spellStart"/>
      <w:r w:rsidRPr="00A32DF1">
        <w:rPr>
          <w:b/>
          <w:bCs/>
          <w:color w:val="18BAA8"/>
          <w:lang w:val="en-GB"/>
        </w:rPr>
        <w:t>işletmeler</w:t>
      </w:r>
      <w:proofErr w:type="spellEnd"/>
      <w:r w:rsidRPr="00A32DF1">
        <w:rPr>
          <w:b/>
          <w:bCs/>
          <w:color w:val="18BAA8"/>
          <w:lang w:val="en-GB"/>
        </w:rPr>
        <w:t xml:space="preserve"> </w:t>
      </w:r>
      <w:proofErr w:type="spellStart"/>
      <w:r w:rsidRPr="00A32DF1">
        <w:rPr>
          <w:b/>
          <w:bCs/>
          <w:color w:val="18BAA8"/>
          <w:lang w:val="en-GB"/>
        </w:rPr>
        <w:t>için</w:t>
      </w:r>
      <w:proofErr w:type="spellEnd"/>
      <w:r w:rsidRPr="00A32DF1">
        <w:rPr>
          <w:b/>
          <w:bCs/>
          <w:color w:val="18BAA8"/>
          <w:lang w:val="en-GB"/>
        </w:rPr>
        <w:t xml:space="preserve"> </w:t>
      </w:r>
      <w:proofErr w:type="spellStart"/>
      <w:r w:rsidRPr="00A32DF1">
        <w:rPr>
          <w:b/>
          <w:bCs/>
          <w:color w:val="18BAA8"/>
          <w:lang w:val="en-GB"/>
        </w:rPr>
        <w:t>bir</w:t>
      </w:r>
      <w:proofErr w:type="spellEnd"/>
      <w:r w:rsidRPr="00A32DF1">
        <w:rPr>
          <w:b/>
          <w:bCs/>
          <w:color w:val="18BAA8"/>
          <w:lang w:val="en-GB"/>
        </w:rPr>
        <w:t xml:space="preserve"> </w:t>
      </w:r>
      <w:proofErr w:type="spellStart"/>
      <w:r w:rsidRPr="00A32DF1">
        <w:rPr>
          <w:b/>
          <w:bCs/>
          <w:color w:val="18BAA8"/>
          <w:lang w:val="en-GB"/>
        </w:rPr>
        <w:t>büyüme</w:t>
      </w:r>
      <w:proofErr w:type="spellEnd"/>
      <w:r w:rsidRPr="00A32DF1">
        <w:rPr>
          <w:b/>
          <w:bCs/>
          <w:color w:val="18BAA8"/>
          <w:lang w:val="en-GB"/>
        </w:rPr>
        <w:t xml:space="preserve"> yolu.</w:t>
      </w:r>
    </w:p>
    <w:p w14:paraId="605AB741" w14:textId="21E26C65" w:rsidR="006763A9" w:rsidRPr="005F387C" w:rsidRDefault="006763A9" w:rsidP="005F387C">
      <w:pPr>
        <w:spacing w:before="120" w:after="120" w:line="360" w:lineRule="auto"/>
        <w:jc w:val="both"/>
        <w:rPr>
          <w:color w:val="003399"/>
          <w:lang w:val="en-GB" w:eastAsia="it-IT"/>
        </w:rPr>
      </w:pPr>
      <w:r w:rsidRPr="005F387C">
        <w:rPr>
          <w:color w:val="003399"/>
          <w:lang w:val="en-GB" w:eastAsia="it-IT"/>
        </w:rPr>
        <w:t xml:space="preserve">Avrupa Birliği’nin Interreg NEXT MED Programı aracılığıyla eş </w:t>
      </w:r>
      <w:proofErr w:type="spellStart"/>
      <w:r w:rsidRPr="005F387C">
        <w:rPr>
          <w:color w:val="003399"/>
          <w:lang w:val="en-GB" w:eastAsia="it-IT"/>
        </w:rPr>
        <w:t>finansman</w:t>
      </w:r>
      <w:proofErr w:type="spellEnd"/>
      <w:r w:rsidRPr="005F387C">
        <w:rPr>
          <w:color w:val="003399"/>
          <w:lang w:val="en-GB" w:eastAsia="it-IT"/>
        </w:rPr>
        <w:t xml:space="preserve"> </w:t>
      </w:r>
      <w:proofErr w:type="spellStart"/>
      <w:r w:rsidRPr="005F387C">
        <w:rPr>
          <w:color w:val="003399"/>
          <w:lang w:val="en-GB" w:eastAsia="it-IT"/>
        </w:rPr>
        <w:t>sağladığı</w:t>
      </w:r>
      <w:proofErr w:type="spellEnd"/>
      <w:r w:rsidRPr="005F387C">
        <w:rPr>
          <w:color w:val="003399"/>
          <w:lang w:val="en-GB" w:eastAsia="it-IT"/>
        </w:rPr>
        <w:t xml:space="preserve"> </w:t>
      </w:r>
      <w:proofErr w:type="spellStart"/>
      <w:r w:rsidRPr="005F387C">
        <w:rPr>
          <w:color w:val="003399"/>
          <w:lang w:val="en-GB" w:eastAsia="it-IT"/>
        </w:rPr>
        <w:t>CReSInMed</w:t>
      </w:r>
      <w:proofErr w:type="spellEnd"/>
      <w:r w:rsidRPr="005F387C">
        <w:rPr>
          <w:color w:val="003399"/>
          <w:lang w:val="en-GB" w:eastAsia="it-IT"/>
        </w:rPr>
        <w:t xml:space="preserve"> </w:t>
      </w:r>
      <w:proofErr w:type="spellStart"/>
      <w:r w:rsidRPr="005F387C">
        <w:rPr>
          <w:color w:val="003399"/>
          <w:lang w:val="en-GB" w:eastAsia="it-IT"/>
        </w:rPr>
        <w:t>projesi</w:t>
      </w:r>
      <w:proofErr w:type="spellEnd"/>
      <w:r w:rsidRPr="005F387C">
        <w:rPr>
          <w:color w:val="003399"/>
          <w:lang w:val="en-GB" w:eastAsia="it-IT"/>
        </w:rPr>
        <w:t xml:space="preserve"> (https://www.interregnextmed.eu/project-page/cresinmed/), </w:t>
      </w:r>
      <w:proofErr w:type="spellStart"/>
      <w:r w:rsidRPr="005F387C">
        <w:rPr>
          <w:color w:val="003399"/>
          <w:lang w:val="en-GB" w:eastAsia="it-IT"/>
        </w:rPr>
        <w:t>kırsal</w:t>
      </w:r>
      <w:proofErr w:type="spellEnd"/>
      <w:r w:rsidRPr="005F387C">
        <w:rPr>
          <w:color w:val="003399"/>
          <w:lang w:val="en-GB" w:eastAsia="it-IT"/>
        </w:rPr>
        <w:t xml:space="preserve"> </w:t>
      </w:r>
      <w:proofErr w:type="spellStart"/>
      <w:r w:rsidRPr="005F387C">
        <w:rPr>
          <w:color w:val="003399"/>
          <w:lang w:val="en-GB" w:eastAsia="it-IT"/>
        </w:rPr>
        <w:t>turizm</w:t>
      </w:r>
      <w:proofErr w:type="spellEnd"/>
      <w:r w:rsidRPr="005F387C">
        <w:rPr>
          <w:color w:val="003399"/>
          <w:lang w:val="en-GB" w:eastAsia="it-IT"/>
        </w:rPr>
        <w:t xml:space="preserve"> </w:t>
      </w:r>
      <w:proofErr w:type="spellStart"/>
      <w:r w:rsidRPr="005F387C">
        <w:rPr>
          <w:color w:val="003399"/>
          <w:lang w:val="en-GB" w:eastAsia="it-IT"/>
        </w:rPr>
        <w:t>alanındaki</w:t>
      </w:r>
      <w:proofErr w:type="spellEnd"/>
      <w:r w:rsidRPr="005F387C">
        <w:rPr>
          <w:color w:val="003399"/>
          <w:lang w:val="en-GB" w:eastAsia="it-IT"/>
        </w:rPr>
        <w:t xml:space="preserve"> (</w:t>
      </w:r>
      <w:proofErr w:type="spellStart"/>
      <w:r w:rsidR="00A32DF1">
        <w:rPr>
          <w:color w:val="003399"/>
          <w:lang w:val="en-GB" w:eastAsia="it-IT"/>
        </w:rPr>
        <w:t>mikro</w:t>
      </w:r>
      <w:proofErr w:type="spellEnd"/>
      <w:r w:rsidR="00A32DF1">
        <w:rPr>
          <w:color w:val="003399"/>
          <w:lang w:val="en-GB" w:eastAsia="it-IT"/>
        </w:rPr>
        <w:t xml:space="preserve">, </w:t>
      </w:r>
      <w:proofErr w:type="spellStart"/>
      <w:r w:rsidRPr="005F387C">
        <w:rPr>
          <w:color w:val="003399"/>
          <w:lang w:val="en-GB" w:eastAsia="it-IT"/>
        </w:rPr>
        <w:t>küçük</w:t>
      </w:r>
      <w:proofErr w:type="spellEnd"/>
      <w:r w:rsidRPr="005F387C">
        <w:rPr>
          <w:color w:val="003399"/>
          <w:lang w:val="en-GB" w:eastAsia="it-IT"/>
        </w:rPr>
        <w:t xml:space="preserve"> </w:t>
      </w:r>
      <w:proofErr w:type="spellStart"/>
      <w:r w:rsidRPr="005F387C">
        <w:rPr>
          <w:color w:val="003399"/>
          <w:lang w:val="en-GB" w:eastAsia="it-IT"/>
        </w:rPr>
        <w:t>ve</w:t>
      </w:r>
      <w:proofErr w:type="spellEnd"/>
      <w:r w:rsidRPr="005F387C">
        <w:rPr>
          <w:color w:val="003399"/>
          <w:lang w:val="en-GB" w:eastAsia="it-IT"/>
        </w:rPr>
        <w:t xml:space="preserve"> </w:t>
      </w:r>
      <w:proofErr w:type="spellStart"/>
      <w:r w:rsidRPr="005F387C">
        <w:rPr>
          <w:color w:val="003399"/>
          <w:lang w:val="en-GB" w:eastAsia="it-IT"/>
        </w:rPr>
        <w:t>orta</w:t>
      </w:r>
      <w:proofErr w:type="spellEnd"/>
      <w:r w:rsidRPr="005F387C">
        <w:rPr>
          <w:color w:val="003399"/>
          <w:lang w:val="en-GB" w:eastAsia="it-IT"/>
        </w:rPr>
        <w:t xml:space="preserve"> </w:t>
      </w:r>
      <w:proofErr w:type="spellStart"/>
      <w:r w:rsidRPr="005F387C">
        <w:rPr>
          <w:color w:val="003399"/>
          <w:lang w:val="en-GB" w:eastAsia="it-IT"/>
        </w:rPr>
        <w:t>ölçekli</w:t>
      </w:r>
      <w:proofErr w:type="spellEnd"/>
      <w:r w:rsidRPr="005F387C">
        <w:rPr>
          <w:color w:val="003399"/>
          <w:lang w:val="en-GB" w:eastAsia="it-IT"/>
        </w:rPr>
        <w:t xml:space="preserve">) </w:t>
      </w:r>
      <w:proofErr w:type="spellStart"/>
      <w:r w:rsidRPr="005F387C">
        <w:rPr>
          <w:color w:val="003399"/>
          <w:lang w:val="en-GB" w:eastAsia="it-IT"/>
        </w:rPr>
        <w:t>işletmelere</w:t>
      </w:r>
      <w:proofErr w:type="spellEnd"/>
      <w:r w:rsidRPr="005F387C">
        <w:rPr>
          <w:color w:val="003399"/>
          <w:lang w:val="en-GB" w:eastAsia="it-IT"/>
        </w:rPr>
        <w:t xml:space="preserve"> </w:t>
      </w:r>
      <w:proofErr w:type="spellStart"/>
      <w:r w:rsidRPr="005F387C">
        <w:rPr>
          <w:color w:val="003399"/>
          <w:lang w:val="en-GB" w:eastAsia="it-IT"/>
        </w:rPr>
        <w:t>becerilerini</w:t>
      </w:r>
      <w:proofErr w:type="spellEnd"/>
      <w:r w:rsidRPr="005F387C">
        <w:rPr>
          <w:color w:val="003399"/>
          <w:lang w:val="en-GB" w:eastAsia="it-IT"/>
        </w:rPr>
        <w:t xml:space="preserve"> güçlendirme, yenilik yapma ve uluslararası pazarlara açılma konusunda somut bir fırsat sunuyor.</w:t>
      </w:r>
    </w:p>
    <w:p w14:paraId="133527CF" w14:textId="77777777" w:rsidR="006763A9" w:rsidRPr="005F387C" w:rsidRDefault="006763A9" w:rsidP="005F387C">
      <w:pPr>
        <w:spacing w:before="120" w:after="120" w:line="360" w:lineRule="auto"/>
        <w:jc w:val="both"/>
        <w:rPr>
          <w:color w:val="003399"/>
          <w:lang w:val="en-GB" w:eastAsia="it-IT"/>
        </w:rPr>
      </w:pPr>
      <w:r w:rsidRPr="005F387C">
        <w:rPr>
          <w:color w:val="003399"/>
          <w:lang w:val="en-GB" w:eastAsia="it-IT"/>
        </w:rPr>
        <w:t xml:space="preserve">Bu sadece bir eğitim programı değil, Akdeniz bölgesindeki çeşitli ülkelerden gelen ve her biri inovasyon, sürdürülebilirlik ve uluslararasılaşma alanlarında özel uzmanlığa sahip </w:t>
      </w:r>
      <w:r w:rsidRPr="006400A8">
        <w:rPr>
          <w:b/>
          <w:bCs/>
          <w:color w:val="003399"/>
          <w:lang w:val="en-GB" w:eastAsia="it-IT"/>
        </w:rPr>
        <w:t>uzmanlardan oluşan bir ağ</w:t>
      </w:r>
      <w:r w:rsidRPr="005F387C">
        <w:rPr>
          <w:color w:val="003399"/>
          <w:lang w:val="en-GB" w:eastAsia="it-IT"/>
        </w:rPr>
        <w:t xml:space="preserve"> tarafından desteklenen, yapılandırılmış bir rehberlik ve büyüme yolculuğudur.</w:t>
      </w:r>
    </w:p>
    <w:p w14:paraId="7944F8F4" w14:textId="0C9ECBC8" w:rsidR="006763A9" w:rsidRPr="005F387C" w:rsidRDefault="00A32DF1" w:rsidP="005F387C">
      <w:pPr>
        <w:spacing w:before="120" w:after="120" w:line="360" w:lineRule="auto"/>
        <w:rPr>
          <w:b/>
          <w:bCs/>
          <w:color w:val="18BAA8"/>
          <w:lang w:val="en-GB"/>
        </w:rPr>
      </w:pPr>
      <w:proofErr w:type="spellStart"/>
      <w:r>
        <w:rPr>
          <w:b/>
          <w:bCs/>
          <w:color w:val="18BAA8"/>
          <w:lang w:val="en-GB"/>
        </w:rPr>
        <w:t>Seçkin</w:t>
      </w:r>
      <w:proofErr w:type="spellEnd"/>
      <w:r>
        <w:rPr>
          <w:b/>
          <w:bCs/>
          <w:color w:val="18BAA8"/>
          <w:lang w:val="en-GB"/>
        </w:rPr>
        <w:t xml:space="preserve"> </w:t>
      </w:r>
      <w:proofErr w:type="spellStart"/>
      <w:r>
        <w:rPr>
          <w:b/>
          <w:bCs/>
          <w:color w:val="18BAA8"/>
          <w:lang w:val="en-GB"/>
        </w:rPr>
        <w:t>bir</w:t>
      </w:r>
      <w:proofErr w:type="spellEnd"/>
      <w:r>
        <w:rPr>
          <w:b/>
          <w:bCs/>
          <w:color w:val="18BAA8"/>
          <w:lang w:val="en-GB"/>
        </w:rPr>
        <w:t xml:space="preserve"> KOBİ</w:t>
      </w:r>
      <w:r w:rsidR="006763A9" w:rsidRPr="005F387C">
        <w:rPr>
          <w:b/>
          <w:bCs/>
          <w:color w:val="18BAA8"/>
          <w:lang w:val="en-GB"/>
        </w:rPr>
        <w:t xml:space="preserve"> </w:t>
      </w:r>
      <w:proofErr w:type="spellStart"/>
      <w:r w:rsidR="006763A9" w:rsidRPr="005F387C">
        <w:rPr>
          <w:b/>
          <w:bCs/>
          <w:color w:val="18BAA8"/>
          <w:lang w:val="en-GB"/>
        </w:rPr>
        <w:t>grubuna</w:t>
      </w:r>
      <w:proofErr w:type="spellEnd"/>
      <w:r w:rsidR="006763A9" w:rsidRPr="005F387C">
        <w:rPr>
          <w:b/>
          <w:bCs/>
          <w:color w:val="18BAA8"/>
          <w:lang w:val="en-GB"/>
        </w:rPr>
        <w:t xml:space="preserve"> </w:t>
      </w:r>
      <w:proofErr w:type="spellStart"/>
      <w:r w:rsidR="006763A9" w:rsidRPr="005F387C">
        <w:rPr>
          <w:b/>
          <w:bCs/>
          <w:color w:val="18BAA8"/>
          <w:lang w:val="en-GB"/>
        </w:rPr>
        <w:t>adanmış</w:t>
      </w:r>
      <w:proofErr w:type="spellEnd"/>
      <w:r w:rsidR="006763A9" w:rsidRPr="005F387C">
        <w:rPr>
          <w:b/>
          <w:bCs/>
          <w:color w:val="18BAA8"/>
          <w:lang w:val="en-GB"/>
        </w:rPr>
        <w:t xml:space="preserve"> </w:t>
      </w:r>
      <w:proofErr w:type="spellStart"/>
      <w:r w:rsidR="006763A9" w:rsidRPr="005F387C">
        <w:rPr>
          <w:b/>
          <w:bCs/>
          <w:color w:val="18BAA8"/>
          <w:lang w:val="en-GB"/>
        </w:rPr>
        <w:t>bir</w:t>
      </w:r>
      <w:proofErr w:type="spellEnd"/>
      <w:r w:rsidR="006763A9" w:rsidRPr="005F387C">
        <w:rPr>
          <w:b/>
          <w:bCs/>
          <w:color w:val="18BAA8"/>
          <w:lang w:val="en-GB"/>
        </w:rPr>
        <w:t xml:space="preserve"> </w:t>
      </w:r>
      <w:proofErr w:type="spellStart"/>
      <w:r w:rsidR="006763A9" w:rsidRPr="005F387C">
        <w:rPr>
          <w:b/>
          <w:bCs/>
          <w:color w:val="18BAA8"/>
          <w:lang w:val="en-GB"/>
        </w:rPr>
        <w:t>yol</w:t>
      </w:r>
      <w:proofErr w:type="spellEnd"/>
    </w:p>
    <w:p w14:paraId="660F90CA" w14:textId="1911367F" w:rsidR="006763A9" w:rsidRPr="006400A8" w:rsidRDefault="006763A9" w:rsidP="006400A8">
      <w:pPr>
        <w:spacing w:before="120" w:after="120" w:line="360" w:lineRule="auto"/>
        <w:jc w:val="both"/>
        <w:rPr>
          <w:color w:val="003399"/>
          <w:lang w:val="en-GB" w:eastAsia="it-IT"/>
        </w:rPr>
      </w:pPr>
      <w:proofErr w:type="spellStart"/>
      <w:r w:rsidRPr="006400A8">
        <w:rPr>
          <w:color w:val="003399"/>
          <w:lang w:val="en-GB" w:eastAsia="it-IT"/>
        </w:rPr>
        <w:t>Kalite</w:t>
      </w:r>
      <w:proofErr w:type="spellEnd"/>
      <w:r w:rsidRPr="006400A8">
        <w:rPr>
          <w:color w:val="003399"/>
          <w:lang w:val="en-GB" w:eastAsia="it-IT"/>
        </w:rPr>
        <w:t xml:space="preserve">, </w:t>
      </w:r>
      <w:proofErr w:type="spellStart"/>
      <w:r w:rsidRPr="006400A8">
        <w:rPr>
          <w:color w:val="003399"/>
          <w:lang w:val="en-GB" w:eastAsia="it-IT"/>
        </w:rPr>
        <w:t>özelleştirme</w:t>
      </w:r>
      <w:proofErr w:type="spellEnd"/>
      <w:r w:rsidRPr="006400A8">
        <w:rPr>
          <w:color w:val="003399"/>
          <w:lang w:val="en-GB" w:eastAsia="it-IT"/>
        </w:rPr>
        <w:t xml:space="preserve"> </w:t>
      </w:r>
      <w:proofErr w:type="spellStart"/>
      <w:r w:rsidRPr="006400A8">
        <w:rPr>
          <w:color w:val="003399"/>
          <w:lang w:val="en-GB" w:eastAsia="it-IT"/>
        </w:rPr>
        <w:t>ve</w:t>
      </w:r>
      <w:proofErr w:type="spellEnd"/>
      <w:r w:rsidRPr="006400A8">
        <w:rPr>
          <w:color w:val="003399"/>
          <w:lang w:val="en-GB" w:eastAsia="it-IT"/>
        </w:rPr>
        <w:t xml:space="preserve"> </w:t>
      </w:r>
      <w:proofErr w:type="spellStart"/>
      <w:r w:rsidRPr="006400A8">
        <w:rPr>
          <w:color w:val="003399"/>
          <w:lang w:val="en-GB" w:eastAsia="it-IT"/>
        </w:rPr>
        <w:t>gerçek</w:t>
      </w:r>
      <w:proofErr w:type="spellEnd"/>
      <w:r w:rsidRPr="006400A8">
        <w:rPr>
          <w:color w:val="003399"/>
          <w:lang w:val="en-GB" w:eastAsia="it-IT"/>
        </w:rPr>
        <w:t xml:space="preserve"> </w:t>
      </w:r>
      <w:proofErr w:type="spellStart"/>
      <w:r w:rsidRPr="006400A8">
        <w:rPr>
          <w:color w:val="003399"/>
          <w:lang w:val="en-GB" w:eastAsia="it-IT"/>
        </w:rPr>
        <w:t>etki</w:t>
      </w:r>
      <w:proofErr w:type="spellEnd"/>
      <w:r w:rsidRPr="006400A8">
        <w:rPr>
          <w:color w:val="003399"/>
          <w:lang w:val="en-GB" w:eastAsia="it-IT"/>
        </w:rPr>
        <w:t xml:space="preserve"> </w:t>
      </w:r>
      <w:proofErr w:type="spellStart"/>
      <w:r w:rsidRPr="006400A8">
        <w:rPr>
          <w:color w:val="003399"/>
          <w:lang w:val="en-GB" w:eastAsia="it-IT"/>
        </w:rPr>
        <w:t>sağlama</w:t>
      </w:r>
      <w:r w:rsidR="006400A8">
        <w:rPr>
          <w:color w:val="003399"/>
          <w:lang w:val="en-GB" w:eastAsia="it-IT"/>
        </w:rPr>
        <w:t>k</w:t>
      </w:r>
      <w:proofErr w:type="spellEnd"/>
      <w:r w:rsidR="006400A8">
        <w:rPr>
          <w:color w:val="003399"/>
          <w:lang w:val="en-GB" w:eastAsia="it-IT"/>
        </w:rPr>
        <w:t xml:space="preserve"> </w:t>
      </w:r>
      <w:proofErr w:type="spellStart"/>
      <w:r w:rsidR="006400A8">
        <w:rPr>
          <w:color w:val="003399"/>
          <w:lang w:val="en-GB" w:eastAsia="it-IT"/>
        </w:rPr>
        <w:t>için</w:t>
      </w:r>
      <w:proofErr w:type="spellEnd"/>
      <w:r w:rsidR="006400A8">
        <w:rPr>
          <w:color w:val="003399"/>
          <w:lang w:val="en-GB" w:eastAsia="it-IT"/>
        </w:rPr>
        <w:t xml:space="preserve"> </w:t>
      </w:r>
      <w:proofErr w:type="spellStart"/>
      <w:r w:rsidR="006400A8">
        <w:rPr>
          <w:color w:val="003399"/>
          <w:lang w:val="en-GB" w:eastAsia="it-IT"/>
        </w:rPr>
        <w:t>projeye</w:t>
      </w:r>
      <w:proofErr w:type="spellEnd"/>
      <w:r w:rsidR="006400A8">
        <w:rPr>
          <w:color w:val="003399"/>
          <w:lang w:val="en-GB" w:eastAsia="it-IT"/>
        </w:rPr>
        <w:t xml:space="preserve"> </w:t>
      </w:r>
      <w:proofErr w:type="spellStart"/>
      <w:r w:rsidR="006400A8">
        <w:rPr>
          <w:color w:val="003399"/>
          <w:lang w:val="en-GB" w:eastAsia="it-IT"/>
        </w:rPr>
        <w:t>sınırlı</w:t>
      </w:r>
      <w:proofErr w:type="spellEnd"/>
      <w:r w:rsidR="006400A8">
        <w:rPr>
          <w:color w:val="003399"/>
          <w:lang w:val="en-GB" w:eastAsia="it-IT"/>
        </w:rPr>
        <w:t xml:space="preserve"> </w:t>
      </w:r>
      <w:proofErr w:type="spellStart"/>
      <w:r w:rsidR="006400A8">
        <w:rPr>
          <w:color w:val="003399"/>
          <w:lang w:val="en-GB" w:eastAsia="it-IT"/>
        </w:rPr>
        <w:t>sayıda</w:t>
      </w:r>
      <w:proofErr w:type="spellEnd"/>
      <w:r w:rsidR="006400A8">
        <w:rPr>
          <w:color w:val="003399"/>
          <w:lang w:val="en-GB" w:eastAsia="it-IT"/>
        </w:rPr>
        <w:t xml:space="preserve"> (M</w:t>
      </w:r>
      <w:proofErr w:type="gramStart"/>
      <w:r w:rsidRPr="006400A8">
        <w:rPr>
          <w:color w:val="003399"/>
          <w:lang w:val="en-GB" w:eastAsia="it-IT"/>
        </w:rPr>
        <w:t>)</w:t>
      </w:r>
      <w:r w:rsidR="006400A8">
        <w:rPr>
          <w:color w:val="003399"/>
          <w:lang w:val="en-GB" w:eastAsia="it-IT"/>
        </w:rPr>
        <w:t>KOBİ</w:t>
      </w:r>
      <w:proofErr w:type="gramEnd"/>
      <w:r w:rsidR="006400A8">
        <w:rPr>
          <w:color w:val="003399"/>
          <w:lang w:val="en-GB" w:eastAsia="it-IT"/>
        </w:rPr>
        <w:t xml:space="preserve"> </w:t>
      </w:r>
      <w:proofErr w:type="spellStart"/>
      <w:r w:rsidRPr="006400A8">
        <w:rPr>
          <w:color w:val="003399"/>
          <w:lang w:val="en-GB" w:eastAsia="it-IT"/>
        </w:rPr>
        <w:t>dahil</w:t>
      </w:r>
      <w:proofErr w:type="spellEnd"/>
      <w:r w:rsidRPr="006400A8">
        <w:rPr>
          <w:color w:val="003399"/>
          <w:lang w:val="en-GB" w:eastAsia="it-IT"/>
        </w:rPr>
        <w:t xml:space="preserve"> </w:t>
      </w:r>
      <w:proofErr w:type="spellStart"/>
      <w:r w:rsidRPr="006400A8">
        <w:rPr>
          <w:color w:val="003399"/>
          <w:lang w:val="en-GB" w:eastAsia="it-IT"/>
        </w:rPr>
        <w:t>edilecektir</w:t>
      </w:r>
      <w:proofErr w:type="spellEnd"/>
      <w:r w:rsidRPr="006400A8">
        <w:rPr>
          <w:color w:val="003399"/>
          <w:lang w:val="en-GB" w:eastAsia="it-IT"/>
        </w:rPr>
        <w:t xml:space="preserve">. Bu </w:t>
      </w:r>
      <w:proofErr w:type="spellStart"/>
      <w:r w:rsidRPr="006400A8">
        <w:rPr>
          <w:color w:val="003399"/>
          <w:lang w:val="en-GB" w:eastAsia="it-IT"/>
        </w:rPr>
        <w:t>amaçla</w:t>
      </w:r>
      <w:proofErr w:type="spellEnd"/>
      <w:r w:rsidRPr="006400A8">
        <w:rPr>
          <w:color w:val="003399"/>
          <w:lang w:val="en-GB" w:eastAsia="it-IT"/>
        </w:rPr>
        <w:t>,</w:t>
      </w:r>
      <w:r w:rsidR="00A32DF1">
        <w:rPr>
          <w:color w:val="003399"/>
          <w:lang w:val="en-GB" w:eastAsia="it-IT"/>
        </w:rPr>
        <w:t xml:space="preserve"> </w:t>
      </w:r>
      <w:proofErr w:type="spellStart"/>
      <w:r w:rsidR="00A32DF1">
        <w:rPr>
          <w:color w:val="003399"/>
          <w:lang w:val="en-GB" w:eastAsia="it-IT"/>
        </w:rPr>
        <w:t>katılımcı</w:t>
      </w:r>
      <w:proofErr w:type="spellEnd"/>
      <w:r w:rsidR="00A32DF1">
        <w:rPr>
          <w:color w:val="003399"/>
          <w:lang w:val="en-GB" w:eastAsia="it-IT"/>
        </w:rPr>
        <w:t xml:space="preserve"> </w:t>
      </w:r>
      <w:proofErr w:type="spellStart"/>
      <w:r w:rsidR="00A32DF1">
        <w:rPr>
          <w:color w:val="003399"/>
          <w:lang w:val="en-GB" w:eastAsia="it-IT"/>
        </w:rPr>
        <w:t>işletmelerin</w:t>
      </w:r>
      <w:proofErr w:type="spellEnd"/>
      <w:r w:rsidRPr="006400A8">
        <w:rPr>
          <w:color w:val="003399"/>
          <w:lang w:val="en-GB" w:eastAsia="it-IT"/>
        </w:rPr>
        <w:t xml:space="preserve"> </w:t>
      </w:r>
      <w:proofErr w:type="spellStart"/>
      <w:r w:rsidRPr="006400A8">
        <w:rPr>
          <w:color w:val="003399"/>
          <w:lang w:val="en-GB" w:eastAsia="it-IT"/>
        </w:rPr>
        <w:t>seçilmesine</w:t>
      </w:r>
      <w:proofErr w:type="spellEnd"/>
      <w:r w:rsidRPr="006400A8">
        <w:rPr>
          <w:color w:val="003399"/>
          <w:lang w:val="en-GB" w:eastAsia="it-IT"/>
        </w:rPr>
        <w:t xml:space="preserve"> </w:t>
      </w:r>
      <w:proofErr w:type="spellStart"/>
      <w:r w:rsidRPr="006400A8">
        <w:rPr>
          <w:color w:val="003399"/>
          <w:lang w:val="en-GB" w:eastAsia="it-IT"/>
        </w:rPr>
        <w:t>yol</w:t>
      </w:r>
      <w:proofErr w:type="spellEnd"/>
      <w:r w:rsidRPr="006400A8">
        <w:rPr>
          <w:color w:val="003399"/>
          <w:lang w:val="en-GB" w:eastAsia="it-IT"/>
        </w:rPr>
        <w:t xml:space="preserve"> </w:t>
      </w:r>
      <w:proofErr w:type="spellStart"/>
      <w:r w:rsidRPr="006400A8">
        <w:rPr>
          <w:color w:val="003399"/>
          <w:lang w:val="en-GB" w:eastAsia="it-IT"/>
        </w:rPr>
        <w:t>açacak</w:t>
      </w:r>
      <w:proofErr w:type="spellEnd"/>
      <w:r w:rsidRPr="006400A8">
        <w:rPr>
          <w:color w:val="003399"/>
          <w:lang w:val="en-GB" w:eastAsia="it-IT"/>
        </w:rPr>
        <w:t xml:space="preserve"> </w:t>
      </w:r>
      <w:proofErr w:type="spellStart"/>
      <w:r w:rsidRPr="006400A8">
        <w:rPr>
          <w:color w:val="003399"/>
          <w:lang w:val="en-GB" w:eastAsia="it-IT"/>
        </w:rPr>
        <w:t>bir</w:t>
      </w:r>
      <w:proofErr w:type="spellEnd"/>
      <w:r w:rsidRPr="006400A8">
        <w:rPr>
          <w:color w:val="003399"/>
          <w:lang w:val="en-GB" w:eastAsia="it-IT"/>
        </w:rPr>
        <w:t xml:space="preserve"> </w:t>
      </w:r>
      <w:proofErr w:type="spellStart"/>
      <w:r w:rsidRPr="00A32DF1">
        <w:rPr>
          <w:b/>
          <w:color w:val="003399"/>
          <w:lang w:val="en-GB" w:eastAsia="it-IT"/>
        </w:rPr>
        <w:t>ilgi</w:t>
      </w:r>
      <w:proofErr w:type="spellEnd"/>
      <w:r w:rsidRPr="00A32DF1">
        <w:rPr>
          <w:b/>
          <w:color w:val="003399"/>
          <w:lang w:val="en-GB" w:eastAsia="it-IT"/>
        </w:rPr>
        <w:t xml:space="preserve"> </w:t>
      </w:r>
      <w:proofErr w:type="spellStart"/>
      <w:r w:rsidRPr="00A32DF1">
        <w:rPr>
          <w:b/>
          <w:color w:val="003399"/>
          <w:lang w:val="en-GB" w:eastAsia="it-IT"/>
        </w:rPr>
        <w:t>beyanı</w:t>
      </w:r>
      <w:proofErr w:type="spellEnd"/>
      <w:r w:rsidRPr="00A32DF1">
        <w:rPr>
          <w:b/>
          <w:color w:val="003399"/>
          <w:lang w:val="en-GB" w:eastAsia="it-IT"/>
        </w:rPr>
        <w:t xml:space="preserve"> </w:t>
      </w:r>
      <w:proofErr w:type="spellStart"/>
      <w:r w:rsidRPr="00A32DF1">
        <w:rPr>
          <w:b/>
          <w:color w:val="003399"/>
          <w:lang w:val="en-GB" w:eastAsia="it-IT"/>
        </w:rPr>
        <w:t>çağrısı</w:t>
      </w:r>
      <w:proofErr w:type="spellEnd"/>
      <w:r w:rsidR="00BF73D5">
        <w:rPr>
          <w:color w:val="003399"/>
          <w:lang w:val="en-GB" w:eastAsia="it-IT"/>
        </w:rPr>
        <w:t xml:space="preserve"> </w:t>
      </w:r>
      <w:proofErr w:type="spellStart"/>
      <w:r w:rsidR="00BF73D5">
        <w:rPr>
          <w:color w:val="003399"/>
          <w:lang w:val="en-GB" w:eastAsia="it-IT"/>
        </w:rPr>
        <w:t>başlatıldı</w:t>
      </w:r>
      <w:proofErr w:type="spellEnd"/>
      <w:r w:rsidR="00BF73D5">
        <w:rPr>
          <w:color w:val="003399"/>
          <w:lang w:val="en-GB" w:eastAsia="it-IT"/>
        </w:rPr>
        <w:t>.</w:t>
      </w:r>
    </w:p>
    <w:p w14:paraId="7E3281CD" w14:textId="3EC135B2" w:rsidR="006763A9" w:rsidRPr="006400A8" w:rsidRDefault="006763A9" w:rsidP="006400A8">
      <w:pPr>
        <w:spacing w:before="120" w:after="120" w:line="360" w:lineRule="auto"/>
        <w:jc w:val="both"/>
        <w:rPr>
          <w:color w:val="003399"/>
          <w:lang w:val="en-GB" w:eastAsia="it-IT"/>
        </w:rPr>
      </w:pPr>
      <w:r w:rsidRPr="006400A8">
        <w:rPr>
          <w:color w:val="003399"/>
          <w:lang w:val="en-GB" w:eastAsia="it-IT"/>
        </w:rPr>
        <w:t xml:space="preserve">Açık Çağrı </w:t>
      </w:r>
      <w:proofErr w:type="spellStart"/>
      <w:r w:rsidRPr="006400A8">
        <w:rPr>
          <w:color w:val="003399"/>
          <w:lang w:val="en-GB" w:eastAsia="it-IT"/>
        </w:rPr>
        <w:t>yoluyla</w:t>
      </w:r>
      <w:proofErr w:type="spellEnd"/>
      <w:r w:rsidRPr="006400A8">
        <w:rPr>
          <w:color w:val="003399"/>
          <w:lang w:val="en-GB" w:eastAsia="it-IT"/>
        </w:rPr>
        <w:t xml:space="preserve">, her </w:t>
      </w:r>
      <w:proofErr w:type="spellStart"/>
      <w:r w:rsidRPr="006400A8">
        <w:rPr>
          <w:color w:val="003399"/>
          <w:lang w:val="en-GB" w:eastAsia="it-IT"/>
        </w:rPr>
        <w:t>ortak</w:t>
      </w:r>
      <w:proofErr w:type="spellEnd"/>
      <w:r w:rsidRPr="006400A8">
        <w:rPr>
          <w:color w:val="003399"/>
          <w:lang w:val="en-GB" w:eastAsia="it-IT"/>
        </w:rPr>
        <w:t xml:space="preserve"> </w:t>
      </w:r>
      <w:proofErr w:type="spellStart"/>
      <w:r w:rsidRPr="006400A8">
        <w:rPr>
          <w:color w:val="003399"/>
          <w:lang w:val="en-GB" w:eastAsia="it-IT"/>
        </w:rPr>
        <w:t>ülkede</w:t>
      </w:r>
      <w:proofErr w:type="spellEnd"/>
      <w:r w:rsidRPr="006400A8">
        <w:rPr>
          <w:color w:val="003399"/>
          <w:lang w:val="en-GB" w:eastAsia="it-IT"/>
        </w:rPr>
        <w:t xml:space="preserve"> </w:t>
      </w:r>
      <w:r w:rsidRPr="006400A8">
        <w:rPr>
          <w:b/>
          <w:bCs/>
          <w:color w:val="18BAA8"/>
          <w:lang w:val="en-GB"/>
        </w:rPr>
        <w:t>20 (M</w:t>
      </w:r>
      <w:proofErr w:type="gramStart"/>
      <w:r w:rsidRPr="006400A8">
        <w:rPr>
          <w:b/>
          <w:bCs/>
          <w:color w:val="18BAA8"/>
          <w:lang w:val="en-GB"/>
        </w:rPr>
        <w:t>)KOBİ</w:t>
      </w:r>
      <w:proofErr w:type="gramEnd"/>
      <w:r w:rsidRPr="006400A8">
        <w:rPr>
          <w:color w:val="003399"/>
          <w:lang w:val="en-GB" w:eastAsia="it-IT"/>
        </w:rPr>
        <w:t xml:space="preserve"> </w:t>
      </w:r>
      <w:proofErr w:type="spellStart"/>
      <w:r w:rsidRPr="006400A8">
        <w:rPr>
          <w:color w:val="003399"/>
          <w:lang w:val="en-GB" w:eastAsia="it-IT"/>
        </w:rPr>
        <w:t>seçilecek</w:t>
      </w:r>
      <w:proofErr w:type="spellEnd"/>
      <w:r w:rsidRPr="006400A8">
        <w:rPr>
          <w:color w:val="003399"/>
          <w:lang w:val="en-GB" w:eastAsia="it-IT"/>
        </w:rPr>
        <w:t xml:space="preserve"> (</w:t>
      </w:r>
      <w:proofErr w:type="spellStart"/>
      <w:r w:rsidR="00BF73D5">
        <w:rPr>
          <w:color w:val="003399"/>
          <w:lang w:val="en-GB" w:eastAsia="it-IT"/>
        </w:rPr>
        <w:t>Proje</w:t>
      </w:r>
      <w:proofErr w:type="spellEnd"/>
      <w:r w:rsidR="00BF73D5">
        <w:rPr>
          <w:color w:val="003399"/>
          <w:lang w:val="en-GB" w:eastAsia="it-IT"/>
        </w:rPr>
        <w:t xml:space="preserve"> </w:t>
      </w:r>
      <w:proofErr w:type="spellStart"/>
      <w:r w:rsidR="00BF73D5">
        <w:rPr>
          <w:color w:val="003399"/>
          <w:lang w:val="en-GB" w:eastAsia="it-IT"/>
        </w:rPr>
        <w:t>kapsamında</w:t>
      </w:r>
      <w:proofErr w:type="spellEnd"/>
      <w:r w:rsidR="00BF73D5">
        <w:rPr>
          <w:color w:val="003399"/>
          <w:lang w:val="en-GB" w:eastAsia="it-IT"/>
        </w:rPr>
        <w:t xml:space="preserve"> her </w:t>
      </w:r>
      <w:proofErr w:type="spellStart"/>
      <w:r w:rsidR="00BF73D5">
        <w:rPr>
          <w:color w:val="003399"/>
          <w:lang w:val="en-GB" w:eastAsia="it-IT"/>
        </w:rPr>
        <w:t>ülkeden</w:t>
      </w:r>
      <w:proofErr w:type="spellEnd"/>
      <w:r w:rsidR="00BF73D5">
        <w:rPr>
          <w:color w:val="003399"/>
          <w:lang w:val="en-GB" w:eastAsia="it-IT"/>
        </w:rPr>
        <w:t xml:space="preserve"> </w:t>
      </w:r>
      <w:proofErr w:type="spellStart"/>
      <w:r w:rsidR="00BF73D5">
        <w:rPr>
          <w:color w:val="003399"/>
          <w:lang w:val="en-GB" w:eastAsia="it-IT"/>
        </w:rPr>
        <w:t>toplam</w:t>
      </w:r>
      <w:proofErr w:type="spellEnd"/>
      <w:r w:rsidR="00BF73D5">
        <w:rPr>
          <w:color w:val="003399"/>
          <w:lang w:val="en-GB" w:eastAsia="it-IT"/>
        </w:rPr>
        <w:t xml:space="preserve"> 120 </w:t>
      </w:r>
      <w:proofErr w:type="spellStart"/>
      <w:r w:rsidR="00BF73D5">
        <w:rPr>
          <w:color w:val="003399"/>
          <w:lang w:val="en-GB" w:eastAsia="it-IT"/>
        </w:rPr>
        <w:t>işletme</w:t>
      </w:r>
      <w:proofErr w:type="spellEnd"/>
      <w:r w:rsidR="00BF73D5">
        <w:rPr>
          <w:color w:val="003399"/>
          <w:lang w:val="en-GB" w:eastAsia="it-IT"/>
        </w:rPr>
        <w:t xml:space="preserve">) </w:t>
      </w:r>
      <w:proofErr w:type="spellStart"/>
      <w:r w:rsidR="00BF73D5">
        <w:rPr>
          <w:color w:val="003399"/>
          <w:lang w:val="en-GB" w:eastAsia="it-IT"/>
        </w:rPr>
        <w:t>ve</w:t>
      </w:r>
      <w:proofErr w:type="spellEnd"/>
      <w:r w:rsidR="00BF73D5">
        <w:rPr>
          <w:color w:val="003399"/>
          <w:lang w:val="en-GB" w:eastAsia="it-IT"/>
        </w:rPr>
        <w:t xml:space="preserve"> </w:t>
      </w:r>
      <w:proofErr w:type="spellStart"/>
      <w:r w:rsidR="00BF73D5">
        <w:rPr>
          <w:color w:val="003399"/>
          <w:lang w:val="en-GB" w:eastAsia="it-IT"/>
        </w:rPr>
        <w:t>bu</w:t>
      </w:r>
      <w:proofErr w:type="spellEnd"/>
      <w:r w:rsidR="00BF73D5">
        <w:rPr>
          <w:color w:val="003399"/>
          <w:lang w:val="en-GB" w:eastAsia="it-IT"/>
        </w:rPr>
        <w:t xml:space="preserve"> </w:t>
      </w:r>
      <w:proofErr w:type="spellStart"/>
      <w:r w:rsidR="00BF73D5">
        <w:rPr>
          <w:color w:val="003399"/>
          <w:lang w:val="en-GB" w:eastAsia="it-IT"/>
        </w:rPr>
        <w:t>işletmeler</w:t>
      </w:r>
      <w:proofErr w:type="spellEnd"/>
      <w:r w:rsidRPr="006400A8">
        <w:rPr>
          <w:color w:val="003399"/>
          <w:lang w:val="en-GB" w:eastAsia="it-IT"/>
        </w:rPr>
        <w:t xml:space="preserve"> 2026 </w:t>
      </w:r>
      <w:proofErr w:type="spellStart"/>
      <w:r w:rsidRPr="006400A8">
        <w:rPr>
          <w:color w:val="003399"/>
          <w:lang w:val="en-GB" w:eastAsia="it-IT"/>
        </w:rPr>
        <w:t>yılında</w:t>
      </w:r>
      <w:proofErr w:type="spellEnd"/>
      <w:r w:rsidRPr="006400A8">
        <w:rPr>
          <w:color w:val="003399"/>
          <w:lang w:val="en-GB" w:eastAsia="it-IT"/>
        </w:rPr>
        <w:t xml:space="preserve"> </w:t>
      </w:r>
      <w:proofErr w:type="spellStart"/>
      <w:r w:rsidRPr="006400A8">
        <w:rPr>
          <w:color w:val="003399"/>
          <w:lang w:val="en-GB" w:eastAsia="it-IT"/>
        </w:rPr>
        <w:t>büyüme</w:t>
      </w:r>
      <w:proofErr w:type="spellEnd"/>
      <w:r w:rsidRPr="006400A8">
        <w:rPr>
          <w:color w:val="003399"/>
          <w:lang w:val="en-GB" w:eastAsia="it-IT"/>
        </w:rPr>
        <w:t xml:space="preserve"> </w:t>
      </w:r>
      <w:proofErr w:type="spellStart"/>
      <w:r w:rsidRPr="006400A8">
        <w:rPr>
          <w:color w:val="003399"/>
          <w:lang w:val="en-GB" w:eastAsia="it-IT"/>
        </w:rPr>
        <w:t>ve</w:t>
      </w:r>
      <w:proofErr w:type="spellEnd"/>
      <w:r w:rsidRPr="006400A8">
        <w:rPr>
          <w:color w:val="003399"/>
          <w:lang w:val="en-GB" w:eastAsia="it-IT"/>
        </w:rPr>
        <w:t xml:space="preserve"> </w:t>
      </w:r>
      <w:proofErr w:type="spellStart"/>
      <w:r w:rsidRPr="006400A8">
        <w:rPr>
          <w:color w:val="003399"/>
          <w:lang w:val="en-GB" w:eastAsia="it-IT"/>
        </w:rPr>
        <w:t>uluslararasılaşma</w:t>
      </w:r>
      <w:proofErr w:type="spellEnd"/>
      <w:r w:rsidRPr="006400A8">
        <w:rPr>
          <w:color w:val="003399"/>
          <w:lang w:val="en-GB" w:eastAsia="it-IT"/>
        </w:rPr>
        <w:t xml:space="preserve"> </w:t>
      </w:r>
      <w:proofErr w:type="spellStart"/>
      <w:r w:rsidRPr="006400A8">
        <w:rPr>
          <w:color w:val="003399"/>
          <w:lang w:val="en-GB" w:eastAsia="it-IT"/>
        </w:rPr>
        <w:t>potansiyellerinin</w:t>
      </w:r>
      <w:proofErr w:type="spellEnd"/>
      <w:r w:rsidRPr="006400A8">
        <w:rPr>
          <w:color w:val="003399"/>
          <w:lang w:val="en-GB" w:eastAsia="it-IT"/>
        </w:rPr>
        <w:t xml:space="preserve"> analiz ve değerlendirilmesinin ilk aşamasına geçecektir.</w:t>
      </w:r>
    </w:p>
    <w:p w14:paraId="72AA8F4E" w14:textId="77777777" w:rsidR="006763A9" w:rsidRPr="006400A8" w:rsidRDefault="006763A9" w:rsidP="006400A8">
      <w:pPr>
        <w:spacing w:before="120" w:after="120" w:line="360" w:lineRule="auto"/>
        <w:jc w:val="both"/>
        <w:rPr>
          <w:color w:val="003399"/>
          <w:lang w:val="en-GB" w:eastAsia="it-IT"/>
        </w:rPr>
      </w:pPr>
      <w:r w:rsidRPr="006400A8">
        <w:rPr>
          <w:color w:val="003399"/>
          <w:lang w:val="en-GB" w:eastAsia="it-IT"/>
        </w:rPr>
        <w:t>Bu sürecin ardından, ikinci bir seçim turu gerçekleştirilecek ve 2027 ve 2028 yıllarında sonraki proje faaliyetlerine geçecek yüksek potansiyelli (M)KOBİ'lerin kısa listesi belirlenecektir.</w:t>
      </w:r>
    </w:p>
    <w:p w14:paraId="78AC455B" w14:textId="739BE358" w:rsidR="00510BE9" w:rsidRPr="006400A8" w:rsidRDefault="006763A9" w:rsidP="006400A8">
      <w:pPr>
        <w:spacing w:before="120" w:after="120" w:line="360" w:lineRule="auto"/>
        <w:jc w:val="both"/>
        <w:rPr>
          <w:color w:val="003399"/>
          <w:lang w:val="en-GB" w:eastAsia="it-IT"/>
        </w:rPr>
      </w:pPr>
      <w:proofErr w:type="spellStart"/>
      <w:r w:rsidRPr="006400A8">
        <w:rPr>
          <w:color w:val="003399"/>
          <w:lang w:val="en-GB" w:eastAsia="it-IT"/>
        </w:rPr>
        <w:t>CReSI</w:t>
      </w:r>
      <w:r w:rsidR="00BF73D5">
        <w:rPr>
          <w:color w:val="003399"/>
          <w:lang w:val="en-GB" w:eastAsia="it-IT"/>
        </w:rPr>
        <w:t>nMed</w:t>
      </w:r>
      <w:proofErr w:type="spellEnd"/>
      <w:r w:rsidR="00BF73D5">
        <w:rPr>
          <w:color w:val="003399"/>
          <w:lang w:val="en-GB" w:eastAsia="it-IT"/>
        </w:rPr>
        <w:t xml:space="preserve"> </w:t>
      </w:r>
      <w:proofErr w:type="spellStart"/>
      <w:r w:rsidR="00BF73D5">
        <w:rPr>
          <w:color w:val="003399"/>
          <w:lang w:val="en-GB" w:eastAsia="it-IT"/>
        </w:rPr>
        <w:t>projesine</w:t>
      </w:r>
      <w:proofErr w:type="spellEnd"/>
      <w:r w:rsidR="00BF73D5">
        <w:rPr>
          <w:color w:val="003399"/>
          <w:lang w:val="en-GB" w:eastAsia="it-IT"/>
        </w:rPr>
        <w:t xml:space="preserve"> </w:t>
      </w:r>
      <w:proofErr w:type="spellStart"/>
      <w:r w:rsidR="00BF73D5">
        <w:rPr>
          <w:color w:val="003399"/>
          <w:lang w:val="en-GB" w:eastAsia="it-IT"/>
        </w:rPr>
        <w:t>katılan</w:t>
      </w:r>
      <w:proofErr w:type="spellEnd"/>
      <w:r w:rsidR="00BF73D5">
        <w:rPr>
          <w:color w:val="003399"/>
          <w:lang w:val="en-GB" w:eastAsia="it-IT"/>
        </w:rPr>
        <w:t xml:space="preserve"> </w:t>
      </w:r>
      <w:proofErr w:type="spellStart"/>
      <w:r w:rsidR="00BF73D5">
        <w:rPr>
          <w:color w:val="003399"/>
          <w:lang w:val="en-GB" w:eastAsia="it-IT"/>
        </w:rPr>
        <w:t>işletmeler</w:t>
      </w:r>
      <w:proofErr w:type="spellEnd"/>
      <w:r w:rsidRPr="006400A8">
        <w:rPr>
          <w:color w:val="003399"/>
          <w:lang w:val="en-GB" w:eastAsia="it-IT"/>
        </w:rPr>
        <w:t xml:space="preserve"> </w:t>
      </w:r>
      <w:proofErr w:type="spellStart"/>
      <w:r w:rsidRPr="006400A8">
        <w:rPr>
          <w:color w:val="003399"/>
          <w:lang w:val="en-GB" w:eastAsia="it-IT"/>
        </w:rPr>
        <w:t>sadece</w:t>
      </w:r>
      <w:proofErr w:type="spellEnd"/>
      <w:r w:rsidRPr="006400A8">
        <w:rPr>
          <w:color w:val="003399"/>
          <w:lang w:val="en-GB" w:eastAsia="it-IT"/>
        </w:rPr>
        <w:t xml:space="preserve"> </w:t>
      </w:r>
      <w:proofErr w:type="spellStart"/>
      <w:r w:rsidRPr="006400A8">
        <w:rPr>
          <w:color w:val="003399"/>
          <w:lang w:val="en-GB" w:eastAsia="it-IT"/>
        </w:rPr>
        <w:t>bir</w:t>
      </w:r>
      <w:proofErr w:type="spellEnd"/>
      <w:r w:rsidRPr="006400A8">
        <w:rPr>
          <w:color w:val="003399"/>
          <w:lang w:val="en-GB" w:eastAsia="it-IT"/>
        </w:rPr>
        <w:t xml:space="preserve"> </w:t>
      </w:r>
      <w:proofErr w:type="spellStart"/>
      <w:r w:rsidRPr="006400A8">
        <w:rPr>
          <w:color w:val="003399"/>
          <w:lang w:val="en-GB" w:eastAsia="it-IT"/>
        </w:rPr>
        <w:t>eğitim</w:t>
      </w:r>
      <w:proofErr w:type="spellEnd"/>
      <w:r w:rsidRPr="006400A8">
        <w:rPr>
          <w:color w:val="003399"/>
          <w:lang w:val="en-GB" w:eastAsia="it-IT"/>
        </w:rPr>
        <w:t xml:space="preserve"> </w:t>
      </w:r>
      <w:proofErr w:type="spellStart"/>
      <w:r w:rsidRPr="006400A8">
        <w:rPr>
          <w:color w:val="003399"/>
          <w:lang w:val="en-GB" w:eastAsia="it-IT"/>
        </w:rPr>
        <w:t>kursuna</w:t>
      </w:r>
      <w:proofErr w:type="spellEnd"/>
      <w:r w:rsidRPr="006400A8">
        <w:rPr>
          <w:color w:val="003399"/>
          <w:lang w:val="en-GB" w:eastAsia="it-IT"/>
        </w:rPr>
        <w:t xml:space="preserve"> katılmakla </w:t>
      </w:r>
      <w:proofErr w:type="spellStart"/>
      <w:r w:rsidRPr="006400A8">
        <w:rPr>
          <w:color w:val="003399"/>
          <w:lang w:val="en-GB" w:eastAsia="it-IT"/>
        </w:rPr>
        <w:t>kalmayacak</w:t>
      </w:r>
      <w:proofErr w:type="spellEnd"/>
      <w:r w:rsidRPr="006400A8">
        <w:rPr>
          <w:color w:val="003399"/>
          <w:lang w:val="en-GB" w:eastAsia="it-IT"/>
        </w:rPr>
        <w:t xml:space="preserve">, </w:t>
      </w:r>
      <w:proofErr w:type="spellStart"/>
      <w:r w:rsidRPr="006400A8">
        <w:rPr>
          <w:color w:val="003399"/>
          <w:lang w:val="en-GB" w:eastAsia="it-IT"/>
        </w:rPr>
        <w:t>aynı</w:t>
      </w:r>
      <w:proofErr w:type="spellEnd"/>
      <w:r w:rsidRPr="006400A8">
        <w:rPr>
          <w:color w:val="003399"/>
          <w:lang w:val="en-GB" w:eastAsia="it-IT"/>
        </w:rPr>
        <w:t xml:space="preserve"> </w:t>
      </w:r>
      <w:proofErr w:type="spellStart"/>
      <w:r w:rsidRPr="006400A8">
        <w:rPr>
          <w:color w:val="003399"/>
          <w:lang w:val="en-GB" w:eastAsia="it-IT"/>
        </w:rPr>
        <w:t>zamanda</w:t>
      </w:r>
      <w:proofErr w:type="spellEnd"/>
      <w:r w:rsidRPr="006400A8">
        <w:rPr>
          <w:color w:val="003399"/>
          <w:lang w:val="en-GB" w:eastAsia="it-IT"/>
        </w:rPr>
        <w:t xml:space="preserve"> </w:t>
      </w:r>
      <w:proofErr w:type="spellStart"/>
      <w:r w:rsidRPr="006400A8">
        <w:rPr>
          <w:color w:val="003399"/>
          <w:lang w:val="en-GB" w:eastAsia="it-IT"/>
        </w:rPr>
        <w:t>aşağıdakileri</w:t>
      </w:r>
      <w:proofErr w:type="spellEnd"/>
      <w:r w:rsidRPr="006400A8">
        <w:rPr>
          <w:color w:val="003399"/>
          <w:lang w:val="en-GB" w:eastAsia="it-IT"/>
        </w:rPr>
        <w:t xml:space="preserve"> </w:t>
      </w:r>
      <w:proofErr w:type="spellStart"/>
      <w:r w:rsidRPr="006400A8">
        <w:rPr>
          <w:color w:val="003399"/>
          <w:lang w:val="en-GB" w:eastAsia="it-IT"/>
        </w:rPr>
        <w:t>içeren</w:t>
      </w:r>
      <w:proofErr w:type="spellEnd"/>
      <w:r w:rsidRPr="006400A8">
        <w:rPr>
          <w:color w:val="003399"/>
          <w:lang w:val="en-GB" w:eastAsia="it-IT"/>
        </w:rPr>
        <w:t xml:space="preserve"> </w:t>
      </w:r>
      <w:proofErr w:type="spellStart"/>
      <w:r w:rsidRPr="006400A8">
        <w:rPr>
          <w:b/>
          <w:bCs/>
          <w:color w:val="003399"/>
          <w:lang w:val="en-GB" w:eastAsia="it-IT"/>
        </w:rPr>
        <w:t>kapsamlı</w:t>
      </w:r>
      <w:proofErr w:type="spellEnd"/>
      <w:r w:rsidRPr="006400A8">
        <w:rPr>
          <w:b/>
          <w:bCs/>
          <w:color w:val="003399"/>
          <w:lang w:val="en-GB" w:eastAsia="it-IT"/>
        </w:rPr>
        <w:t xml:space="preserve"> </w:t>
      </w:r>
      <w:proofErr w:type="spellStart"/>
      <w:r w:rsidRPr="006400A8">
        <w:rPr>
          <w:b/>
          <w:bCs/>
          <w:color w:val="003399"/>
          <w:lang w:val="en-GB" w:eastAsia="it-IT"/>
        </w:rPr>
        <w:t>bir</w:t>
      </w:r>
      <w:proofErr w:type="spellEnd"/>
      <w:r w:rsidRPr="006400A8">
        <w:rPr>
          <w:b/>
          <w:bCs/>
          <w:color w:val="003399"/>
          <w:lang w:val="en-GB" w:eastAsia="it-IT"/>
        </w:rPr>
        <w:t xml:space="preserve"> </w:t>
      </w:r>
      <w:proofErr w:type="spellStart"/>
      <w:r w:rsidRPr="006400A8">
        <w:rPr>
          <w:b/>
          <w:bCs/>
          <w:color w:val="003399"/>
          <w:lang w:val="en-GB" w:eastAsia="it-IT"/>
        </w:rPr>
        <w:t>deneyi</w:t>
      </w:r>
      <w:r w:rsidR="00BF73D5">
        <w:rPr>
          <w:b/>
          <w:bCs/>
          <w:color w:val="003399"/>
          <w:lang w:val="en-GB" w:eastAsia="it-IT"/>
        </w:rPr>
        <w:t>m</w:t>
      </w:r>
      <w:proofErr w:type="spellEnd"/>
      <w:r w:rsidR="00BF73D5">
        <w:rPr>
          <w:b/>
          <w:bCs/>
          <w:color w:val="003399"/>
          <w:lang w:val="en-GB" w:eastAsia="it-IT"/>
        </w:rPr>
        <w:t xml:space="preserve"> </w:t>
      </w:r>
      <w:proofErr w:type="spellStart"/>
      <w:r w:rsidR="00BF73D5" w:rsidRPr="00BF73D5">
        <w:rPr>
          <w:bCs/>
          <w:color w:val="003399"/>
          <w:lang w:val="en-GB" w:eastAsia="it-IT"/>
        </w:rPr>
        <w:t>elde</w:t>
      </w:r>
      <w:proofErr w:type="spellEnd"/>
      <w:r w:rsidR="00BF73D5" w:rsidRPr="00BF73D5">
        <w:rPr>
          <w:bCs/>
          <w:color w:val="003399"/>
          <w:lang w:val="en-GB" w:eastAsia="it-IT"/>
        </w:rPr>
        <w:t xml:space="preserve"> </w:t>
      </w:r>
      <w:proofErr w:type="spellStart"/>
      <w:r w:rsidR="00BF73D5" w:rsidRPr="00BF73D5">
        <w:rPr>
          <w:bCs/>
          <w:color w:val="003399"/>
          <w:lang w:val="en-GB" w:eastAsia="it-IT"/>
        </w:rPr>
        <w:t>edebileceklerdir</w:t>
      </w:r>
      <w:proofErr w:type="spellEnd"/>
      <w:r w:rsidRPr="006400A8">
        <w:rPr>
          <w:color w:val="003399"/>
          <w:lang w:val="en-GB" w:eastAsia="it-IT"/>
        </w:rPr>
        <w:t>:</w:t>
      </w:r>
    </w:p>
    <w:p w14:paraId="52F620C2" w14:textId="77777777" w:rsidR="006763A9" w:rsidRPr="006400A8" w:rsidRDefault="006763A9" w:rsidP="006400A8">
      <w:pPr>
        <w:pStyle w:val="ListeParagraf"/>
        <w:numPr>
          <w:ilvl w:val="0"/>
          <w:numId w:val="23"/>
        </w:numPr>
        <w:spacing w:before="120" w:after="120" w:line="360" w:lineRule="auto"/>
        <w:jc w:val="both"/>
        <w:rPr>
          <w:color w:val="003399"/>
          <w:lang w:val="en-GB" w:eastAsia="it-IT"/>
        </w:rPr>
      </w:pPr>
      <w:proofErr w:type="spellStart"/>
      <w:r w:rsidRPr="006400A8">
        <w:rPr>
          <w:color w:val="003399"/>
          <w:lang w:val="en-GB" w:eastAsia="it-IT"/>
        </w:rPr>
        <w:t>Özel</w:t>
      </w:r>
      <w:proofErr w:type="spellEnd"/>
      <w:r w:rsidRPr="006400A8">
        <w:rPr>
          <w:color w:val="003399"/>
          <w:lang w:val="en-GB" w:eastAsia="it-IT"/>
        </w:rPr>
        <w:t xml:space="preserve"> </w:t>
      </w:r>
      <w:proofErr w:type="spellStart"/>
      <w:r w:rsidRPr="006400A8">
        <w:rPr>
          <w:color w:val="003399"/>
          <w:lang w:val="en-GB" w:eastAsia="it-IT"/>
        </w:rPr>
        <w:t>stratejik</w:t>
      </w:r>
      <w:proofErr w:type="spellEnd"/>
      <w:r w:rsidRPr="006400A8">
        <w:rPr>
          <w:color w:val="003399"/>
          <w:lang w:val="en-GB" w:eastAsia="it-IT"/>
        </w:rPr>
        <w:t xml:space="preserve"> </w:t>
      </w:r>
      <w:proofErr w:type="spellStart"/>
      <w:r w:rsidRPr="006400A8">
        <w:rPr>
          <w:color w:val="003399"/>
          <w:lang w:val="en-GB" w:eastAsia="it-IT"/>
        </w:rPr>
        <w:t>analiz</w:t>
      </w:r>
      <w:proofErr w:type="spellEnd"/>
    </w:p>
    <w:p w14:paraId="47539F33" w14:textId="1CB9DBAD" w:rsidR="006763A9" w:rsidRPr="006400A8" w:rsidRDefault="006763A9" w:rsidP="006400A8">
      <w:pPr>
        <w:pStyle w:val="ListeParagraf"/>
        <w:numPr>
          <w:ilvl w:val="0"/>
          <w:numId w:val="23"/>
        </w:numPr>
        <w:spacing w:before="120" w:after="120" w:line="360" w:lineRule="auto"/>
        <w:jc w:val="both"/>
        <w:rPr>
          <w:color w:val="003399"/>
          <w:lang w:val="en-GB" w:eastAsia="it-IT"/>
        </w:rPr>
      </w:pPr>
      <w:proofErr w:type="spellStart"/>
      <w:r w:rsidRPr="006400A8">
        <w:rPr>
          <w:color w:val="003399"/>
          <w:lang w:val="en-GB" w:eastAsia="it-IT"/>
        </w:rPr>
        <w:t>Uzmanlık</w:t>
      </w:r>
      <w:proofErr w:type="spellEnd"/>
      <w:r w:rsidRPr="006400A8">
        <w:rPr>
          <w:color w:val="003399"/>
          <w:lang w:val="en-GB" w:eastAsia="it-IT"/>
        </w:rPr>
        <w:t xml:space="preserve"> </w:t>
      </w:r>
      <w:proofErr w:type="spellStart"/>
      <w:r w:rsidRPr="006400A8">
        <w:rPr>
          <w:color w:val="003399"/>
          <w:lang w:val="en-GB" w:eastAsia="it-IT"/>
        </w:rPr>
        <w:t>eğitimi</w:t>
      </w:r>
      <w:proofErr w:type="spellEnd"/>
    </w:p>
    <w:p w14:paraId="6E0F3EE4" w14:textId="003538D0" w:rsidR="006763A9" w:rsidRPr="006400A8" w:rsidRDefault="006763A9" w:rsidP="006400A8">
      <w:pPr>
        <w:pStyle w:val="ListeParagraf"/>
        <w:numPr>
          <w:ilvl w:val="0"/>
          <w:numId w:val="23"/>
        </w:numPr>
        <w:spacing w:before="120" w:after="120" w:line="360" w:lineRule="auto"/>
        <w:jc w:val="both"/>
        <w:rPr>
          <w:color w:val="003399"/>
          <w:lang w:val="en-GB" w:eastAsia="it-IT"/>
        </w:rPr>
      </w:pPr>
      <w:proofErr w:type="spellStart"/>
      <w:r w:rsidRPr="006400A8">
        <w:rPr>
          <w:color w:val="003399"/>
          <w:lang w:val="en-GB" w:eastAsia="it-IT"/>
        </w:rPr>
        <w:t>Uluslararası</w:t>
      </w:r>
      <w:proofErr w:type="spellEnd"/>
      <w:r w:rsidRPr="006400A8">
        <w:rPr>
          <w:color w:val="003399"/>
          <w:lang w:val="en-GB" w:eastAsia="it-IT"/>
        </w:rPr>
        <w:t xml:space="preserve"> </w:t>
      </w:r>
      <w:proofErr w:type="spellStart"/>
      <w:r w:rsidRPr="006400A8">
        <w:rPr>
          <w:color w:val="003399"/>
          <w:lang w:val="en-GB" w:eastAsia="it-IT"/>
        </w:rPr>
        <w:t>uzmanlardan</w:t>
      </w:r>
      <w:proofErr w:type="spellEnd"/>
      <w:r w:rsidRPr="006400A8">
        <w:rPr>
          <w:color w:val="003399"/>
          <w:lang w:val="en-GB" w:eastAsia="it-IT"/>
        </w:rPr>
        <w:t xml:space="preserve"> </w:t>
      </w:r>
      <w:proofErr w:type="spellStart"/>
      <w:r w:rsidRPr="006400A8">
        <w:rPr>
          <w:color w:val="003399"/>
          <w:lang w:val="en-GB" w:eastAsia="it-IT"/>
        </w:rPr>
        <w:t>teknik</w:t>
      </w:r>
      <w:proofErr w:type="spellEnd"/>
      <w:r w:rsidRPr="006400A8">
        <w:rPr>
          <w:color w:val="003399"/>
          <w:lang w:val="en-GB" w:eastAsia="it-IT"/>
        </w:rPr>
        <w:t xml:space="preserve"> </w:t>
      </w:r>
      <w:proofErr w:type="spellStart"/>
      <w:r w:rsidRPr="006400A8">
        <w:rPr>
          <w:color w:val="003399"/>
          <w:lang w:val="en-GB" w:eastAsia="it-IT"/>
        </w:rPr>
        <w:t>destek</w:t>
      </w:r>
      <w:proofErr w:type="spellEnd"/>
    </w:p>
    <w:p w14:paraId="59ECA916" w14:textId="14EB8DC3" w:rsidR="006763A9" w:rsidRPr="006400A8" w:rsidRDefault="006763A9" w:rsidP="006400A8">
      <w:pPr>
        <w:pStyle w:val="ListeParagraf"/>
        <w:numPr>
          <w:ilvl w:val="0"/>
          <w:numId w:val="23"/>
        </w:numPr>
        <w:spacing w:before="120" w:after="120" w:line="360" w:lineRule="auto"/>
        <w:jc w:val="both"/>
        <w:rPr>
          <w:color w:val="003399"/>
          <w:lang w:val="en-GB" w:eastAsia="it-IT"/>
        </w:rPr>
      </w:pPr>
      <w:proofErr w:type="spellStart"/>
      <w:r w:rsidRPr="006400A8">
        <w:rPr>
          <w:color w:val="003399"/>
          <w:lang w:val="en-GB" w:eastAsia="it-IT"/>
        </w:rPr>
        <w:t>Akdeniz</w:t>
      </w:r>
      <w:proofErr w:type="spellEnd"/>
      <w:r w:rsidRPr="006400A8">
        <w:rPr>
          <w:color w:val="003399"/>
          <w:lang w:val="en-GB" w:eastAsia="it-IT"/>
        </w:rPr>
        <w:t xml:space="preserve"> </w:t>
      </w:r>
      <w:proofErr w:type="spellStart"/>
      <w:r w:rsidRPr="006400A8">
        <w:rPr>
          <w:color w:val="003399"/>
          <w:lang w:val="en-GB" w:eastAsia="it-IT"/>
        </w:rPr>
        <w:t>Ağı</w:t>
      </w:r>
      <w:proofErr w:type="spellEnd"/>
    </w:p>
    <w:p w14:paraId="671F9F5C" w14:textId="778253E2" w:rsidR="006763A9" w:rsidRPr="006400A8" w:rsidRDefault="006763A9" w:rsidP="006400A8">
      <w:pPr>
        <w:pStyle w:val="ListeParagraf"/>
        <w:numPr>
          <w:ilvl w:val="0"/>
          <w:numId w:val="23"/>
        </w:numPr>
        <w:spacing w:before="120" w:after="120" w:line="360" w:lineRule="auto"/>
        <w:jc w:val="both"/>
        <w:rPr>
          <w:color w:val="003399"/>
          <w:lang w:val="en-GB" w:eastAsia="it-IT"/>
        </w:rPr>
      </w:pPr>
      <w:proofErr w:type="spellStart"/>
      <w:r w:rsidRPr="006400A8">
        <w:rPr>
          <w:color w:val="003399"/>
          <w:lang w:val="en-GB" w:eastAsia="it-IT"/>
        </w:rPr>
        <w:t>Fuar</w:t>
      </w:r>
      <w:proofErr w:type="spellEnd"/>
      <w:r w:rsidRPr="006400A8">
        <w:rPr>
          <w:color w:val="003399"/>
          <w:lang w:val="en-GB" w:eastAsia="it-IT"/>
        </w:rPr>
        <w:t xml:space="preserve"> </w:t>
      </w:r>
      <w:proofErr w:type="spellStart"/>
      <w:r w:rsidRPr="006400A8">
        <w:rPr>
          <w:color w:val="003399"/>
          <w:lang w:val="en-GB" w:eastAsia="it-IT"/>
        </w:rPr>
        <w:t>ve</w:t>
      </w:r>
      <w:proofErr w:type="spellEnd"/>
      <w:r w:rsidRPr="006400A8">
        <w:rPr>
          <w:color w:val="003399"/>
          <w:lang w:val="en-GB" w:eastAsia="it-IT"/>
        </w:rPr>
        <w:t xml:space="preserve"> </w:t>
      </w:r>
      <w:proofErr w:type="spellStart"/>
      <w:r w:rsidRPr="006400A8">
        <w:rPr>
          <w:color w:val="003399"/>
          <w:lang w:val="en-GB" w:eastAsia="it-IT"/>
        </w:rPr>
        <w:t>pazar</w:t>
      </w:r>
      <w:proofErr w:type="spellEnd"/>
      <w:r w:rsidRPr="006400A8">
        <w:rPr>
          <w:color w:val="003399"/>
          <w:lang w:val="en-GB" w:eastAsia="it-IT"/>
        </w:rPr>
        <w:t xml:space="preserve"> </w:t>
      </w:r>
      <w:proofErr w:type="spellStart"/>
      <w:r w:rsidRPr="006400A8">
        <w:rPr>
          <w:color w:val="003399"/>
          <w:lang w:val="en-GB" w:eastAsia="it-IT"/>
        </w:rPr>
        <w:t>fırsatlarına</w:t>
      </w:r>
      <w:proofErr w:type="spellEnd"/>
      <w:r w:rsidRPr="006400A8">
        <w:rPr>
          <w:color w:val="003399"/>
          <w:lang w:val="en-GB" w:eastAsia="it-IT"/>
        </w:rPr>
        <w:t xml:space="preserve"> erişim</w:t>
      </w:r>
    </w:p>
    <w:p w14:paraId="43317B9E" w14:textId="114EB4D7" w:rsidR="006763A9" w:rsidRPr="006400A8" w:rsidRDefault="006763A9" w:rsidP="006400A8">
      <w:pPr>
        <w:pStyle w:val="ListeParagraf"/>
        <w:numPr>
          <w:ilvl w:val="0"/>
          <w:numId w:val="23"/>
        </w:numPr>
        <w:spacing w:before="120" w:after="120" w:line="360" w:lineRule="auto"/>
        <w:jc w:val="both"/>
        <w:rPr>
          <w:color w:val="003399"/>
          <w:lang w:val="en-GB" w:eastAsia="it-IT"/>
        </w:rPr>
      </w:pPr>
      <w:proofErr w:type="spellStart"/>
      <w:r w:rsidRPr="006400A8">
        <w:rPr>
          <w:color w:val="003399"/>
          <w:lang w:val="en-GB" w:eastAsia="it-IT"/>
        </w:rPr>
        <w:t>Küme</w:t>
      </w:r>
      <w:proofErr w:type="spellEnd"/>
      <w:r w:rsidRPr="006400A8">
        <w:rPr>
          <w:color w:val="003399"/>
          <w:lang w:val="en-GB" w:eastAsia="it-IT"/>
        </w:rPr>
        <w:t xml:space="preserve"> </w:t>
      </w:r>
      <w:proofErr w:type="spellStart"/>
      <w:r w:rsidRPr="006400A8">
        <w:rPr>
          <w:color w:val="003399"/>
          <w:lang w:val="en-GB" w:eastAsia="it-IT"/>
        </w:rPr>
        <w:t>oluşturma</w:t>
      </w:r>
      <w:proofErr w:type="spellEnd"/>
      <w:r w:rsidRPr="006400A8">
        <w:rPr>
          <w:color w:val="003399"/>
          <w:lang w:val="en-GB" w:eastAsia="it-IT"/>
        </w:rPr>
        <w:t xml:space="preserve"> </w:t>
      </w:r>
      <w:proofErr w:type="spellStart"/>
      <w:r w:rsidRPr="006400A8">
        <w:rPr>
          <w:color w:val="003399"/>
          <w:lang w:val="en-GB" w:eastAsia="it-IT"/>
        </w:rPr>
        <w:t>ve</w:t>
      </w:r>
      <w:proofErr w:type="spellEnd"/>
      <w:r w:rsidRPr="006400A8">
        <w:rPr>
          <w:color w:val="003399"/>
          <w:lang w:val="en-GB" w:eastAsia="it-IT"/>
        </w:rPr>
        <w:t xml:space="preserve"> </w:t>
      </w:r>
      <w:proofErr w:type="spellStart"/>
      <w:r w:rsidRPr="006400A8">
        <w:rPr>
          <w:color w:val="003399"/>
          <w:lang w:val="en-GB" w:eastAsia="it-IT"/>
        </w:rPr>
        <w:t>işbirliği</w:t>
      </w:r>
      <w:proofErr w:type="spellEnd"/>
      <w:r w:rsidRPr="006400A8">
        <w:rPr>
          <w:color w:val="003399"/>
          <w:lang w:val="en-GB" w:eastAsia="it-IT"/>
        </w:rPr>
        <w:t xml:space="preserve"> anlaşmaları</w:t>
      </w:r>
    </w:p>
    <w:p w14:paraId="5C602527" w14:textId="401149FB" w:rsidR="006763A9" w:rsidRPr="006400A8" w:rsidRDefault="006763A9" w:rsidP="006400A8">
      <w:pPr>
        <w:pStyle w:val="ListeParagraf"/>
        <w:numPr>
          <w:ilvl w:val="0"/>
          <w:numId w:val="23"/>
        </w:numPr>
        <w:spacing w:before="120" w:after="120" w:line="360" w:lineRule="auto"/>
        <w:jc w:val="both"/>
        <w:rPr>
          <w:color w:val="003399"/>
          <w:lang w:val="en-GB" w:eastAsia="it-IT"/>
        </w:rPr>
      </w:pPr>
      <w:proofErr w:type="spellStart"/>
      <w:r w:rsidRPr="006400A8">
        <w:rPr>
          <w:color w:val="003399"/>
          <w:lang w:val="en-GB" w:eastAsia="it-IT"/>
        </w:rPr>
        <w:t>Uluslararasılaşma</w:t>
      </w:r>
      <w:proofErr w:type="spellEnd"/>
      <w:r w:rsidRPr="006400A8">
        <w:rPr>
          <w:color w:val="003399"/>
          <w:lang w:val="en-GB" w:eastAsia="it-IT"/>
        </w:rPr>
        <w:t xml:space="preserve"> </w:t>
      </w:r>
      <w:proofErr w:type="spellStart"/>
      <w:r w:rsidRPr="006400A8">
        <w:rPr>
          <w:color w:val="003399"/>
          <w:lang w:val="en-GB" w:eastAsia="it-IT"/>
        </w:rPr>
        <w:t>için</w:t>
      </w:r>
      <w:proofErr w:type="spellEnd"/>
      <w:r w:rsidRPr="006400A8">
        <w:rPr>
          <w:color w:val="003399"/>
          <w:lang w:val="en-GB" w:eastAsia="it-IT"/>
        </w:rPr>
        <w:t xml:space="preserve"> </w:t>
      </w:r>
      <w:proofErr w:type="spellStart"/>
      <w:r w:rsidRPr="006400A8">
        <w:rPr>
          <w:color w:val="003399"/>
          <w:lang w:val="en-GB" w:eastAsia="it-IT"/>
        </w:rPr>
        <w:t>dijital</w:t>
      </w:r>
      <w:proofErr w:type="spellEnd"/>
      <w:r w:rsidRPr="006400A8">
        <w:rPr>
          <w:color w:val="003399"/>
          <w:lang w:val="en-GB" w:eastAsia="it-IT"/>
        </w:rPr>
        <w:t xml:space="preserve"> </w:t>
      </w:r>
      <w:proofErr w:type="spellStart"/>
      <w:r w:rsidRPr="006400A8">
        <w:rPr>
          <w:color w:val="003399"/>
          <w:lang w:val="en-GB" w:eastAsia="it-IT"/>
        </w:rPr>
        <w:t>araçlar</w:t>
      </w:r>
      <w:proofErr w:type="spellEnd"/>
    </w:p>
    <w:p w14:paraId="67908800" w14:textId="588797B1" w:rsidR="006763A9" w:rsidRPr="006400A8" w:rsidRDefault="006763A9" w:rsidP="006400A8">
      <w:pPr>
        <w:spacing w:before="120" w:after="120" w:line="360" w:lineRule="auto"/>
        <w:jc w:val="both"/>
        <w:rPr>
          <w:color w:val="003399"/>
          <w:lang w:val="en-GB" w:eastAsia="it-IT"/>
        </w:rPr>
      </w:pPr>
      <w:proofErr w:type="spellStart"/>
      <w:r w:rsidRPr="006400A8">
        <w:rPr>
          <w:color w:val="003399"/>
          <w:lang w:val="en-GB" w:eastAsia="it-IT"/>
        </w:rPr>
        <w:t>Seçilen</w:t>
      </w:r>
      <w:proofErr w:type="spellEnd"/>
      <w:r w:rsidRPr="006400A8">
        <w:rPr>
          <w:color w:val="003399"/>
          <w:lang w:val="en-GB" w:eastAsia="it-IT"/>
        </w:rPr>
        <w:t xml:space="preserve"> (</w:t>
      </w:r>
      <w:proofErr w:type="spellStart"/>
      <w:r w:rsidR="006400A8">
        <w:rPr>
          <w:color w:val="003399"/>
          <w:lang w:val="en-GB" w:eastAsia="it-IT"/>
        </w:rPr>
        <w:t>mikro</w:t>
      </w:r>
      <w:proofErr w:type="spellEnd"/>
      <w:r w:rsidR="006400A8">
        <w:rPr>
          <w:color w:val="003399"/>
          <w:lang w:val="en-GB" w:eastAsia="it-IT"/>
        </w:rPr>
        <w:t xml:space="preserve">, </w:t>
      </w:r>
      <w:proofErr w:type="spellStart"/>
      <w:r w:rsidRPr="006400A8">
        <w:rPr>
          <w:color w:val="003399"/>
          <w:lang w:val="en-GB" w:eastAsia="it-IT"/>
        </w:rPr>
        <w:t>küçük</w:t>
      </w:r>
      <w:proofErr w:type="spellEnd"/>
      <w:r w:rsidRPr="006400A8">
        <w:rPr>
          <w:color w:val="003399"/>
          <w:lang w:val="en-GB" w:eastAsia="it-IT"/>
        </w:rPr>
        <w:t xml:space="preserve"> </w:t>
      </w:r>
      <w:proofErr w:type="spellStart"/>
      <w:r w:rsidRPr="006400A8">
        <w:rPr>
          <w:color w:val="003399"/>
          <w:lang w:val="en-GB" w:eastAsia="it-IT"/>
        </w:rPr>
        <w:t>ve</w:t>
      </w:r>
      <w:proofErr w:type="spellEnd"/>
      <w:r w:rsidRPr="006400A8">
        <w:rPr>
          <w:color w:val="003399"/>
          <w:lang w:val="en-GB" w:eastAsia="it-IT"/>
        </w:rPr>
        <w:t xml:space="preserve"> </w:t>
      </w:r>
      <w:proofErr w:type="spellStart"/>
      <w:r w:rsidRPr="006400A8">
        <w:rPr>
          <w:color w:val="003399"/>
          <w:lang w:val="en-GB" w:eastAsia="it-IT"/>
        </w:rPr>
        <w:t>orta</w:t>
      </w:r>
      <w:proofErr w:type="spellEnd"/>
      <w:r w:rsidRPr="006400A8">
        <w:rPr>
          <w:color w:val="003399"/>
          <w:lang w:val="en-GB" w:eastAsia="it-IT"/>
        </w:rPr>
        <w:t xml:space="preserve"> </w:t>
      </w:r>
      <w:proofErr w:type="spellStart"/>
      <w:r w:rsidRPr="006400A8">
        <w:rPr>
          <w:color w:val="003399"/>
          <w:lang w:val="en-GB" w:eastAsia="it-IT"/>
        </w:rPr>
        <w:t>ölçekli</w:t>
      </w:r>
      <w:proofErr w:type="spellEnd"/>
      <w:r w:rsidRPr="006400A8">
        <w:rPr>
          <w:color w:val="003399"/>
          <w:lang w:val="en-GB" w:eastAsia="it-IT"/>
        </w:rPr>
        <w:t xml:space="preserve">) </w:t>
      </w:r>
      <w:proofErr w:type="spellStart"/>
      <w:r w:rsidRPr="006400A8">
        <w:rPr>
          <w:color w:val="003399"/>
          <w:lang w:val="en-GB" w:eastAsia="it-IT"/>
        </w:rPr>
        <w:t>işletmeler</w:t>
      </w:r>
      <w:proofErr w:type="spellEnd"/>
      <w:r w:rsidRPr="006400A8">
        <w:rPr>
          <w:color w:val="003399"/>
          <w:lang w:val="en-GB" w:eastAsia="it-IT"/>
        </w:rPr>
        <w:t xml:space="preserve">, </w:t>
      </w:r>
      <w:proofErr w:type="spellStart"/>
      <w:r w:rsidRPr="006400A8">
        <w:rPr>
          <w:color w:val="003399"/>
          <w:lang w:val="en-GB" w:eastAsia="it-IT"/>
        </w:rPr>
        <w:t>ulusötesi</w:t>
      </w:r>
      <w:proofErr w:type="spellEnd"/>
      <w:r w:rsidRPr="006400A8">
        <w:rPr>
          <w:color w:val="003399"/>
          <w:lang w:val="en-GB" w:eastAsia="it-IT"/>
        </w:rPr>
        <w:t xml:space="preserve"> </w:t>
      </w:r>
      <w:proofErr w:type="spellStart"/>
      <w:r w:rsidRPr="006400A8">
        <w:rPr>
          <w:color w:val="003399"/>
          <w:lang w:val="en-GB" w:eastAsia="it-IT"/>
        </w:rPr>
        <w:t>bir</w:t>
      </w:r>
      <w:proofErr w:type="spellEnd"/>
      <w:r w:rsidRPr="006400A8">
        <w:rPr>
          <w:color w:val="003399"/>
          <w:lang w:val="en-GB" w:eastAsia="it-IT"/>
        </w:rPr>
        <w:t xml:space="preserve"> </w:t>
      </w:r>
      <w:proofErr w:type="spellStart"/>
      <w:r w:rsidRPr="006400A8">
        <w:rPr>
          <w:color w:val="003399"/>
          <w:lang w:val="en-GB" w:eastAsia="it-IT"/>
        </w:rPr>
        <w:t>Akdeniz</w:t>
      </w:r>
      <w:proofErr w:type="spellEnd"/>
      <w:r w:rsidRPr="006400A8">
        <w:rPr>
          <w:color w:val="003399"/>
          <w:lang w:val="en-GB" w:eastAsia="it-IT"/>
        </w:rPr>
        <w:t xml:space="preserve"> </w:t>
      </w:r>
      <w:proofErr w:type="spellStart"/>
      <w:r w:rsidRPr="006400A8">
        <w:rPr>
          <w:color w:val="003399"/>
          <w:lang w:val="en-GB" w:eastAsia="it-IT"/>
        </w:rPr>
        <w:t>kırsal</w:t>
      </w:r>
      <w:proofErr w:type="spellEnd"/>
      <w:r w:rsidRPr="006400A8">
        <w:rPr>
          <w:color w:val="003399"/>
          <w:lang w:val="en-GB" w:eastAsia="it-IT"/>
        </w:rPr>
        <w:t xml:space="preserve"> </w:t>
      </w:r>
      <w:proofErr w:type="spellStart"/>
      <w:r w:rsidRPr="006400A8">
        <w:rPr>
          <w:color w:val="003399"/>
          <w:lang w:val="en-GB" w:eastAsia="it-IT"/>
        </w:rPr>
        <w:t>turizm</w:t>
      </w:r>
      <w:proofErr w:type="spellEnd"/>
      <w:r w:rsidRPr="006400A8">
        <w:rPr>
          <w:color w:val="003399"/>
          <w:lang w:val="en-GB" w:eastAsia="it-IT"/>
        </w:rPr>
        <w:t xml:space="preserve"> </w:t>
      </w:r>
      <w:proofErr w:type="spellStart"/>
      <w:r w:rsidRPr="006400A8">
        <w:rPr>
          <w:color w:val="003399"/>
          <w:lang w:val="en-GB" w:eastAsia="it-IT"/>
        </w:rPr>
        <w:t>ağının</w:t>
      </w:r>
      <w:proofErr w:type="spellEnd"/>
      <w:r w:rsidRPr="006400A8">
        <w:rPr>
          <w:color w:val="003399"/>
          <w:lang w:val="en-GB" w:eastAsia="it-IT"/>
        </w:rPr>
        <w:t xml:space="preserve"> </w:t>
      </w:r>
      <w:proofErr w:type="spellStart"/>
      <w:r w:rsidRPr="006400A8">
        <w:rPr>
          <w:color w:val="003399"/>
          <w:lang w:val="en-GB" w:eastAsia="it-IT"/>
        </w:rPr>
        <w:t>aktif</w:t>
      </w:r>
      <w:proofErr w:type="spellEnd"/>
      <w:r w:rsidRPr="006400A8">
        <w:rPr>
          <w:color w:val="003399"/>
          <w:lang w:val="en-GB" w:eastAsia="it-IT"/>
        </w:rPr>
        <w:t xml:space="preserve"> </w:t>
      </w:r>
      <w:proofErr w:type="spellStart"/>
      <w:r w:rsidRPr="006400A8">
        <w:rPr>
          <w:color w:val="003399"/>
          <w:lang w:val="en-GB" w:eastAsia="it-IT"/>
        </w:rPr>
        <w:t>bir</w:t>
      </w:r>
      <w:proofErr w:type="spellEnd"/>
      <w:r w:rsidRPr="006400A8">
        <w:rPr>
          <w:color w:val="003399"/>
          <w:lang w:val="en-GB" w:eastAsia="it-IT"/>
        </w:rPr>
        <w:t xml:space="preserve"> </w:t>
      </w:r>
      <w:proofErr w:type="spellStart"/>
      <w:r w:rsidRPr="006400A8">
        <w:rPr>
          <w:color w:val="003399"/>
          <w:lang w:val="en-GB" w:eastAsia="it-IT"/>
        </w:rPr>
        <w:t>parçası</w:t>
      </w:r>
      <w:proofErr w:type="spellEnd"/>
      <w:r w:rsidRPr="006400A8">
        <w:rPr>
          <w:color w:val="003399"/>
          <w:lang w:val="en-GB" w:eastAsia="it-IT"/>
        </w:rPr>
        <w:t xml:space="preserve"> </w:t>
      </w:r>
      <w:proofErr w:type="spellStart"/>
      <w:r w:rsidRPr="006400A8">
        <w:rPr>
          <w:color w:val="003399"/>
          <w:lang w:val="en-GB" w:eastAsia="it-IT"/>
        </w:rPr>
        <w:t>olacak</w:t>
      </w:r>
      <w:r w:rsidR="00BF73D5">
        <w:rPr>
          <w:color w:val="003399"/>
          <w:lang w:val="en-GB" w:eastAsia="it-IT"/>
        </w:rPr>
        <w:t>tır</w:t>
      </w:r>
      <w:proofErr w:type="spellEnd"/>
      <w:r w:rsidRPr="006400A8">
        <w:rPr>
          <w:color w:val="003399"/>
          <w:lang w:val="en-GB" w:eastAsia="it-IT"/>
        </w:rPr>
        <w:t>.</w:t>
      </w:r>
    </w:p>
    <w:p w14:paraId="0D666E22" w14:textId="77777777" w:rsidR="006763A9" w:rsidRPr="006400A8" w:rsidRDefault="006763A9" w:rsidP="006400A8">
      <w:pPr>
        <w:spacing w:before="120" w:after="120" w:line="360" w:lineRule="auto"/>
        <w:rPr>
          <w:b/>
          <w:bCs/>
          <w:color w:val="18BAA8"/>
          <w:lang w:val="en-GB"/>
        </w:rPr>
      </w:pPr>
      <w:r w:rsidRPr="006400A8">
        <w:rPr>
          <w:b/>
          <w:bCs/>
          <w:color w:val="18BAA8"/>
          <w:lang w:val="en-GB"/>
        </w:rPr>
        <w:lastRenderedPageBreak/>
        <w:t>Katılım aslında ne anlama geliyor?</w:t>
      </w:r>
    </w:p>
    <w:p w14:paraId="2D9BCC52" w14:textId="6C1DAA16" w:rsidR="006763A9" w:rsidRPr="006400A8" w:rsidRDefault="00BF73D5" w:rsidP="006400A8">
      <w:pPr>
        <w:spacing w:before="120" w:after="120" w:line="360" w:lineRule="auto"/>
        <w:jc w:val="both"/>
        <w:rPr>
          <w:color w:val="003399"/>
          <w:lang w:val="en-GB" w:eastAsia="it-IT"/>
        </w:rPr>
      </w:pPr>
      <w:proofErr w:type="spellStart"/>
      <w:r>
        <w:rPr>
          <w:color w:val="003399"/>
          <w:lang w:val="en-GB" w:eastAsia="it-IT"/>
        </w:rPr>
        <w:t>Katılımcı</w:t>
      </w:r>
      <w:proofErr w:type="spellEnd"/>
      <w:r>
        <w:rPr>
          <w:color w:val="003399"/>
          <w:lang w:val="en-GB" w:eastAsia="it-IT"/>
        </w:rPr>
        <w:t xml:space="preserve"> </w:t>
      </w:r>
      <w:proofErr w:type="spellStart"/>
      <w:r>
        <w:rPr>
          <w:color w:val="003399"/>
          <w:lang w:val="en-GB" w:eastAsia="it-IT"/>
        </w:rPr>
        <w:t>işletmeler</w:t>
      </w:r>
      <w:proofErr w:type="spellEnd"/>
      <w:r w:rsidR="006763A9" w:rsidRPr="006400A8">
        <w:rPr>
          <w:color w:val="003399"/>
          <w:lang w:val="en-GB" w:eastAsia="it-IT"/>
        </w:rPr>
        <w:t xml:space="preserve">, </w:t>
      </w:r>
      <w:proofErr w:type="spellStart"/>
      <w:r w:rsidR="006763A9" w:rsidRPr="004A6EBD">
        <w:rPr>
          <w:b/>
          <w:color w:val="003399"/>
          <w:lang w:val="en-GB" w:eastAsia="it-IT"/>
        </w:rPr>
        <w:t>üç</w:t>
      </w:r>
      <w:proofErr w:type="spellEnd"/>
      <w:r w:rsidR="006763A9" w:rsidRPr="004A6EBD">
        <w:rPr>
          <w:b/>
          <w:color w:val="003399"/>
          <w:lang w:val="en-GB" w:eastAsia="it-IT"/>
        </w:rPr>
        <w:t xml:space="preserve"> </w:t>
      </w:r>
      <w:proofErr w:type="spellStart"/>
      <w:r w:rsidR="006763A9" w:rsidRPr="004A6EBD">
        <w:rPr>
          <w:b/>
          <w:color w:val="003399"/>
          <w:lang w:val="en-GB" w:eastAsia="it-IT"/>
        </w:rPr>
        <w:t>entegre</w:t>
      </w:r>
      <w:proofErr w:type="spellEnd"/>
      <w:r w:rsidR="006763A9" w:rsidRPr="004A6EBD">
        <w:rPr>
          <w:b/>
          <w:color w:val="003399"/>
          <w:lang w:val="en-GB" w:eastAsia="it-IT"/>
        </w:rPr>
        <w:t xml:space="preserve"> </w:t>
      </w:r>
      <w:proofErr w:type="spellStart"/>
      <w:r w:rsidR="006763A9" w:rsidRPr="004A6EBD">
        <w:rPr>
          <w:b/>
          <w:color w:val="003399"/>
          <w:lang w:val="en-GB" w:eastAsia="it-IT"/>
        </w:rPr>
        <w:t>aşamaya</w:t>
      </w:r>
      <w:proofErr w:type="spellEnd"/>
      <w:r w:rsidR="006763A9" w:rsidRPr="006400A8">
        <w:rPr>
          <w:color w:val="003399"/>
          <w:lang w:val="en-GB" w:eastAsia="it-IT"/>
        </w:rPr>
        <w:t xml:space="preserve"> </w:t>
      </w:r>
      <w:proofErr w:type="spellStart"/>
      <w:r w:rsidR="006763A9" w:rsidRPr="006400A8">
        <w:rPr>
          <w:color w:val="003399"/>
          <w:lang w:val="en-GB" w:eastAsia="it-IT"/>
        </w:rPr>
        <w:t>bölünmüş</w:t>
      </w:r>
      <w:proofErr w:type="spellEnd"/>
      <w:r w:rsidR="006763A9" w:rsidRPr="006400A8">
        <w:rPr>
          <w:color w:val="003399"/>
          <w:lang w:val="en-GB" w:eastAsia="it-IT"/>
        </w:rPr>
        <w:t xml:space="preserve"> </w:t>
      </w:r>
      <w:proofErr w:type="spellStart"/>
      <w:r w:rsidR="006763A9" w:rsidRPr="006400A8">
        <w:rPr>
          <w:color w:val="003399"/>
          <w:lang w:val="en-GB" w:eastAsia="it-IT"/>
        </w:rPr>
        <w:t>bir</w:t>
      </w:r>
      <w:proofErr w:type="spellEnd"/>
      <w:r w:rsidR="006763A9" w:rsidRPr="006400A8">
        <w:rPr>
          <w:color w:val="003399"/>
          <w:lang w:val="en-GB" w:eastAsia="it-IT"/>
        </w:rPr>
        <w:t xml:space="preserve"> </w:t>
      </w:r>
      <w:proofErr w:type="spellStart"/>
      <w:r w:rsidR="006763A9" w:rsidRPr="006400A8">
        <w:rPr>
          <w:color w:val="003399"/>
          <w:lang w:val="en-GB" w:eastAsia="it-IT"/>
        </w:rPr>
        <w:t>süreci</w:t>
      </w:r>
      <w:proofErr w:type="spellEnd"/>
      <w:r w:rsidR="006763A9" w:rsidRPr="006400A8">
        <w:rPr>
          <w:color w:val="003399"/>
          <w:lang w:val="en-GB" w:eastAsia="it-IT"/>
        </w:rPr>
        <w:t xml:space="preserve"> takip edeceklerdir.</w:t>
      </w:r>
    </w:p>
    <w:p w14:paraId="419977E6" w14:textId="30D79D2E" w:rsidR="00B85DBC" w:rsidRDefault="00B85DBC" w:rsidP="006400A8">
      <w:pPr>
        <w:spacing w:before="120" w:after="120" w:line="360" w:lineRule="auto"/>
        <w:jc w:val="both"/>
        <w:rPr>
          <w:color w:val="003399"/>
          <w:lang w:val="en-GB" w:eastAsia="it-IT"/>
        </w:rPr>
      </w:pPr>
      <w:r>
        <w:rPr>
          <w:color w:val="003399"/>
          <w:u w:val="single"/>
          <w:lang w:val="en-GB" w:eastAsia="it-IT"/>
        </w:rPr>
        <w:t xml:space="preserve">1. </w:t>
      </w:r>
      <w:proofErr w:type="spellStart"/>
      <w:r>
        <w:rPr>
          <w:color w:val="003399"/>
          <w:u w:val="single"/>
          <w:lang w:val="en-GB" w:eastAsia="it-IT"/>
        </w:rPr>
        <w:t>Aşama</w:t>
      </w:r>
      <w:proofErr w:type="spellEnd"/>
      <w:r w:rsidRPr="00B85DBC">
        <w:rPr>
          <w:color w:val="003399"/>
          <w:u w:val="single"/>
          <w:lang w:val="en-GB" w:eastAsia="it-IT"/>
        </w:rPr>
        <w:t>:</w:t>
      </w:r>
      <w:r w:rsidRPr="00B85DBC">
        <w:rPr>
          <w:color w:val="003399"/>
          <w:lang w:val="en-GB" w:eastAsia="it-IT"/>
        </w:rPr>
        <w:t xml:space="preserve"> </w:t>
      </w:r>
      <w:proofErr w:type="spellStart"/>
      <w:r>
        <w:rPr>
          <w:color w:val="003399"/>
          <w:lang w:val="en-GB" w:eastAsia="it-IT"/>
        </w:rPr>
        <w:t>P</w:t>
      </w:r>
      <w:r w:rsidRPr="00B85DBC">
        <w:rPr>
          <w:color w:val="003399"/>
          <w:lang w:val="en-GB" w:eastAsia="it-IT"/>
        </w:rPr>
        <w:t>roje</w:t>
      </w:r>
      <w:proofErr w:type="spellEnd"/>
      <w:r w:rsidRPr="00B85DBC">
        <w:rPr>
          <w:color w:val="003399"/>
          <w:lang w:val="en-GB" w:eastAsia="it-IT"/>
        </w:rPr>
        <w:t xml:space="preserve"> </w:t>
      </w:r>
      <w:proofErr w:type="spellStart"/>
      <w:r w:rsidRPr="00B85DBC">
        <w:rPr>
          <w:color w:val="003399"/>
          <w:lang w:val="en-GB" w:eastAsia="it-IT"/>
        </w:rPr>
        <w:t>faaliyetlerine</w:t>
      </w:r>
      <w:proofErr w:type="spellEnd"/>
      <w:r w:rsidRPr="00B85DBC">
        <w:rPr>
          <w:color w:val="003399"/>
          <w:lang w:val="en-GB" w:eastAsia="it-IT"/>
        </w:rPr>
        <w:t xml:space="preserve"> </w:t>
      </w:r>
      <w:proofErr w:type="spellStart"/>
      <w:r w:rsidRPr="00B85DBC">
        <w:rPr>
          <w:color w:val="003399"/>
          <w:lang w:val="en-GB" w:eastAsia="it-IT"/>
        </w:rPr>
        <w:t>katılım</w:t>
      </w:r>
      <w:proofErr w:type="spellEnd"/>
      <w:r w:rsidRPr="00B85DBC">
        <w:rPr>
          <w:color w:val="003399"/>
          <w:lang w:val="en-GB" w:eastAsia="it-IT"/>
        </w:rPr>
        <w:t xml:space="preserve"> </w:t>
      </w:r>
      <w:proofErr w:type="spellStart"/>
      <w:r w:rsidRPr="00B85DBC">
        <w:rPr>
          <w:color w:val="003399"/>
          <w:lang w:val="en-GB" w:eastAsia="it-IT"/>
        </w:rPr>
        <w:t>sağlayabilecek</w:t>
      </w:r>
      <w:proofErr w:type="spellEnd"/>
      <w:r w:rsidRPr="00B85DBC">
        <w:rPr>
          <w:color w:val="003399"/>
          <w:lang w:val="en-GB" w:eastAsia="it-IT"/>
        </w:rPr>
        <w:t xml:space="preserve"> nitelikteki aday işletmelerin tespit edilmesi amacıyla bir </w:t>
      </w:r>
      <w:r w:rsidRPr="00B85DBC">
        <w:rPr>
          <w:b/>
          <w:color w:val="003399"/>
          <w:lang w:val="en-GB" w:eastAsia="it-IT"/>
        </w:rPr>
        <w:t xml:space="preserve">İlgi Beyanı </w:t>
      </w:r>
      <w:proofErr w:type="spellStart"/>
      <w:r w:rsidRPr="00B85DBC">
        <w:rPr>
          <w:b/>
          <w:color w:val="003399"/>
          <w:lang w:val="en-GB" w:eastAsia="it-IT"/>
        </w:rPr>
        <w:t>Çağrısı</w:t>
      </w:r>
      <w:proofErr w:type="spellEnd"/>
      <w:r w:rsidRPr="00B85DBC">
        <w:rPr>
          <w:color w:val="003399"/>
          <w:lang w:val="en-GB" w:eastAsia="it-IT"/>
        </w:rPr>
        <w:t xml:space="preserve"> (</w:t>
      </w:r>
      <w:proofErr w:type="spellStart"/>
      <w:r w:rsidRPr="00B85DBC">
        <w:rPr>
          <w:color w:val="003399"/>
          <w:lang w:val="en-GB" w:eastAsia="it-IT"/>
        </w:rPr>
        <w:t>Açık</w:t>
      </w:r>
      <w:proofErr w:type="spellEnd"/>
      <w:r w:rsidRPr="00B85DBC">
        <w:rPr>
          <w:color w:val="003399"/>
          <w:lang w:val="en-GB" w:eastAsia="it-IT"/>
        </w:rPr>
        <w:t xml:space="preserve"> </w:t>
      </w:r>
      <w:proofErr w:type="spellStart"/>
      <w:r w:rsidRPr="00B85DBC">
        <w:rPr>
          <w:color w:val="003399"/>
          <w:lang w:val="en-GB" w:eastAsia="it-IT"/>
        </w:rPr>
        <w:t>Çağrı</w:t>
      </w:r>
      <w:proofErr w:type="spellEnd"/>
      <w:r w:rsidRPr="00B85DBC">
        <w:rPr>
          <w:color w:val="003399"/>
          <w:lang w:val="en-GB" w:eastAsia="it-IT"/>
        </w:rPr>
        <w:t xml:space="preserve">) </w:t>
      </w:r>
      <w:proofErr w:type="spellStart"/>
      <w:r w:rsidRPr="00B85DBC">
        <w:rPr>
          <w:color w:val="003399"/>
          <w:lang w:val="en-GB" w:eastAsia="it-IT"/>
        </w:rPr>
        <w:t>yayımlanacaktır</w:t>
      </w:r>
      <w:proofErr w:type="spellEnd"/>
      <w:r w:rsidRPr="00B85DBC">
        <w:rPr>
          <w:color w:val="003399"/>
          <w:lang w:val="en-GB" w:eastAsia="it-IT"/>
        </w:rPr>
        <w:t>.</w:t>
      </w:r>
    </w:p>
    <w:p w14:paraId="2EC817FB" w14:textId="77FD0B45" w:rsidR="00B85DBC" w:rsidRPr="006400A8" w:rsidRDefault="00B85DBC" w:rsidP="006400A8">
      <w:pPr>
        <w:spacing w:before="120" w:after="120" w:line="360" w:lineRule="auto"/>
        <w:jc w:val="both"/>
        <w:rPr>
          <w:color w:val="003399"/>
          <w:lang w:val="en-GB" w:eastAsia="it-IT"/>
        </w:rPr>
      </w:pPr>
      <w:proofErr w:type="gramStart"/>
      <w:r>
        <w:rPr>
          <w:color w:val="003399"/>
          <w:u w:val="single"/>
          <w:lang w:val="en-GB" w:eastAsia="it-IT"/>
        </w:rPr>
        <w:t>2.Aşama</w:t>
      </w:r>
      <w:proofErr w:type="gramEnd"/>
      <w:r w:rsidRPr="00B85DBC">
        <w:rPr>
          <w:color w:val="003399"/>
          <w:u w:val="single"/>
          <w:lang w:val="en-GB" w:eastAsia="it-IT"/>
        </w:rPr>
        <w:t>:</w:t>
      </w:r>
      <w:r w:rsidRPr="00B85DBC">
        <w:rPr>
          <w:color w:val="003399"/>
          <w:lang w:val="en-GB" w:eastAsia="it-IT"/>
        </w:rPr>
        <w:t xml:space="preserve"> </w:t>
      </w:r>
      <w:proofErr w:type="spellStart"/>
      <w:r w:rsidRPr="00B85DBC">
        <w:rPr>
          <w:color w:val="003399"/>
          <w:lang w:val="en-GB" w:eastAsia="it-IT"/>
        </w:rPr>
        <w:t>Aşağıda</w:t>
      </w:r>
      <w:proofErr w:type="spellEnd"/>
      <w:r w:rsidRPr="00B85DBC">
        <w:rPr>
          <w:color w:val="003399"/>
          <w:lang w:val="en-GB" w:eastAsia="it-IT"/>
        </w:rPr>
        <w:t xml:space="preserve"> </w:t>
      </w:r>
      <w:proofErr w:type="spellStart"/>
      <w:r w:rsidRPr="00B85DBC">
        <w:rPr>
          <w:color w:val="003399"/>
          <w:lang w:val="en-GB" w:eastAsia="it-IT"/>
        </w:rPr>
        <w:t>belirtilen</w:t>
      </w:r>
      <w:proofErr w:type="spellEnd"/>
      <w:r w:rsidRPr="00B85DBC">
        <w:rPr>
          <w:color w:val="003399"/>
          <w:lang w:val="en-GB" w:eastAsia="it-IT"/>
        </w:rPr>
        <w:t xml:space="preserve"> 3. İş Paketi kapsamındaki faaliyetlere katılım sağlayacak </w:t>
      </w:r>
      <w:r w:rsidRPr="004A6EBD">
        <w:rPr>
          <w:b/>
          <w:color w:val="003399"/>
          <w:lang w:val="en-GB" w:eastAsia="it-IT"/>
        </w:rPr>
        <w:t>20 (M</w:t>
      </w:r>
      <w:proofErr w:type="gramStart"/>
      <w:r w:rsidRPr="004A6EBD">
        <w:rPr>
          <w:b/>
          <w:color w:val="003399"/>
          <w:lang w:val="en-GB" w:eastAsia="it-IT"/>
        </w:rPr>
        <w:t>)KOBİ’nin</w:t>
      </w:r>
      <w:proofErr w:type="gramEnd"/>
      <w:r w:rsidRPr="00B85DBC">
        <w:rPr>
          <w:color w:val="003399"/>
          <w:lang w:val="en-GB" w:eastAsia="it-IT"/>
        </w:rPr>
        <w:t xml:space="preserve"> belirlenmesi.</w:t>
      </w:r>
    </w:p>
    <w:p w14:paraId="32E72905" w14:textId="375DBD84" w:rsidR="006763A9" w:rsidRDefault="00BF73D5" w:rsidP="006400A8">
      <w:pPr>
        <w:pStyle w:val="ListeParagraf"/>
        <w:numPr>
          <w:ilvl w:val="0"/>
          <w:numId w:val="25"/>
        </w:numPr>
        <w:spacing w:before="120" w:after="120" w:line="360" w:lineRule="auto"/>
      </w:pPr>
      <w:r>
        <w:rPr>
          <w:b/>
          <w:bCs/>
          <w:color w:val="18BAA8"/>
        </w:rPr>
        <w:t>Becerilerin güçlendirilmesi (İş Paketi-</w:t>
      </w:r>
      <w:r w:rsidR="006763A9" w:rsidRPr="006400A8">
        <w:rPr>
          <w:b/>
          <w:bCs/>
          <w:color w:val="18BAA8"/>
        </w:rPr>
        <w:t>3)</w:t>
      </w:r>
    </w:p>
    <w:p w14:paraId="691D8120" w14:textId="2CB854F6" w:rsidR="006763A9" w:rsidRPr="006400A8" w:rsidRDefault="00BF73D5" w:rsidP="006400A8">
      <w:pPr>
        <w:pStyle w:val="ListeParagraf"/>
        <w:numPr>
          <w:ilvl w:val="0"/>
          <w:numId w:val="26"/>
        </w:numPr>
        <w:spacing w:before="120" w:after="120" w:line="360" w:lineRule="auto"/>
        <w:jc w:val="both"/>
        <w:rPr>
          <w:color w:val="003399"/>
          <w:lang w:val="en-GB" w:eastAsia="it-IT"/>
        </w:rPr>
      </w:pPr>
      <w:r>
        <w:rPr>
          <w:color w:val="003399"/>
          <w:lang w:val="en-GB" w:eastAsia="it-IT"/>
        </w:rPr>
        <w:t>SWOT</w:t>
      </w:r>
      <w:r w:rsidR="006763A9" w:rsidRPr="006400A8">
        <w:rPr>
          <w:color w:val="003399"/>
          <w:lang w:val="en-GB" w:eastAsia="it-IT"/>
        </w:rPr>
        <w:t xml:space="preserve"> </w:t>
      </w:r>
      <w:proofErr w:type="spellStart"/>
      <w:r w:rsidR="006763A9" w:rsidRPr="006400A8">
        <w:rPr>
          <w:color w:val="003399"/>
          <w:lang w:val="en-GB" w:eastAsia="it-IT"/>
        </w:rPr>
        <w:t>ve</w:t>
      </w:r>
      <w:proofErr w:type="spellEnd"/>
      <w:r w:rsidR="006763A9" w:rsidRPr="006400A8">
        <w:rPr>
          <w:color w:val="003399"/>
          <w:lang w:val="en-GB" w:eastAsia="it-IT"/>
        </w:rPr>
        <w:t xml:space="preserve"> </w:t>
      </w:r>
      <w:proofErr w:type="spellStart"/>
      <w:r w:rsidR="006763A9" w:rsidRPr="006400A8">
        <w:rPr>
          <w:color w:val="003399"/>
          <w:lang w:val="en-GB" w:eastAsia="it-IT"/>
        </w:rPr>
        <w:t>uluslararası</w:t>
      </w:r>
      <w:proofErr w:type="spellEnd"/>
      <w:r w:rsidR="006763A9" w:rsidRPr="006400A8">
        <w:rPr>
          <w:color w:val="003399"/>
          <w:lang w:val="en-GB" w:eastAsia="it-IT"/>
        </w:rPr>
        <w:t xml:space="preserve"> </w:t>
      </w:r>
      <w:proofErr w:type="spellStart"/>
      <w:r w:rsidR="006763A9" w:rsidRPr="006400A8">
        <w:rPr>
          <w:color w:val="003399"/>
          <w:lang w:val="en-GB" w:eastAsia="it-IT"/>
        </w:rPr>
        <w:t>potansiyel</w:t>
      </w:r>
      <w:proofErr w:type="spellEnd"/>
      <w:r w:rsidR="006763A9" w:rsidRPr="006400A8">
        <w:rPr>
          <w:color w:val="003399"/>
          <w:lang w:val="en-GB" w:eastAsia="it-IT"/>
        </w:rPr>
        <w:t xml:space="preserve"> </w:t>
      </w:r>
      <w:proofErr w:type="spellStart"/>
      <w:r w:rsidR="006763A9" w:rsidRPr="006400A8">
        <w:rPr>
          <w:color w:val="003399"/>
          <w:lang w:val="en-GB" w:eastAsia="it-IT"/>
        </w:rPr>
        <w:t>analizi</w:t>
      </w:r>
      <w:proofErr w:type="spellEnd"/>
    </w:p>
    <w:p w14:paraId="2BEFA070" w14:textId="0099D82B" w:rsidR="006763A9" w:rsidRPr="006400A8" w:rsidRDefault="00BF73D5" w:rsidP="006400A8">
      <w:pPr>
        <w:pStyle w:val="ListeParagraf"/>
        <w:numPr>
          <w:ilvl w:val="0"/>
          <w:numId w:val="26"/>
        </w:numPr>
        <w:spacing w:before="120" w:after="120" w:line="360" w:lineRule="auto"/>
        <w:jc w:val="both"/>
        <w:rPr>
          <w:color w:val="003399"/>
          <w:lang w:val="en-GB" w:eastAsia="it-IT"/>
        </w:rPr>
      </w:pPr>
      <w:r>
        <w:rPr>
          <w:color w:val="003399"/>
          <w:lang w:val="en-GB" w:eastAsia="it-IT"/>
        </w:rPr>
        <w:t xml:space="preserve">Her </w:t>
      </w:r>
      <w:proofErr w:type="spellStart"/>
      <w:r>
        <w:rPr>
          <w:color w:val="003399"/>
          <w:lang w:val="en-GB" w:eastAsia="it-IT"/>
        </w:rPr>
        <w:t>İşletme</w:t>
      </w:r>
      <w:proofErr w:type="spellEnd"/>
      <w:r w:rsidR="004774F1">
        <w:rPr>
          <w:color w:val="003399"/>
          <w:lang w:val="en-GB" w:eastAsia="it-IT"/>
        </w:rPr>
        <w:t xml:space="preserve"> </w:t>
      </w:r>
      <w:proofErr w:type="spellStart"/>
      <w:r w:rsidR="004774F1">
        <w:rPr>
          <w:color w:val="003399"/>
          <w:lang w:val="en-GB" w:eastAsia="it-IT"/>
        </w:rPr>
        <w:t>için</w:t>
      </w:r>
      <w:proofErr w:type="spellEnd"/>
      <w:r w:rsidR="004774F1">
        <w:rPr>
          <w:color w:val="003399"/>
          <w:lang w:val="en-GB" w:eastAsia="it-IT"/>
        </w:rPr>
        <w:t xml:space="preserve"> </w:t>
      </w:r>
      <w:proofErr w:type="spellStart"/>
      <w:r w:rsidR="004774F1">
        <w:rPr>
          <w:color w:val="003399"/>
          <w:lang w:val="en-GB" w:eastAsia="it-IT"/>
        </w:rPr>
        <w:t>özelleştirilmiş</w:t>
      </w:r>
      <w:proofErr w:type="spellEnd"/>
      <w:r w:rsidR="006763A9" w:rsidRPr="006400A8">
        <w:rPr>
          <w:color w:val="003399"/>
          <w:lang w:val="en-GB" w:eastAsia="it-IT"/>
        </w:rPr>
        <w:t xml:space="preserve"> </w:t>
      </w:r>
      <w:proofErr w:type="spellStart"/>
      <w:r w:rsidR="006763A9" w:rsidRPr="006400A8">
        <w:rPr>
          <w:color w:val="003399"/>
          <w:lang w:val="en-GB" w:eastAsia="it-IT"/>
        </w:rPr>
        <w:t>bir</w:t>
      </w:r>
      <w:proofErr w:type="spellEnd"/>
      <w:r w:rsidR="006763A9" w:rsidRPr="006400A8">
        <w:rPr>
          <w:color w:val="003399"/>
          <w:lang w:val="en-GB" w:eastAsia="it-IT"/>
        </w:rPr>
        <w:t xml:space="preserve"> </w:t>
      </w:r>
      <w:proofErr w:type="spellStart"/>
      <w:r w:rsidR="006763A9" w:rsidRPr="006400A8">
        <w:rPr>
          <w:color w:val="003399"/>
          <w:lang w:val="en-GB" w:eastAsia="it-IT"/>
        </w:rPr>
        <w:t>iyileştirme</w:t>
      </w:r>
      <w:proofErr w:type="spellEnd"/>
      <w:r w:rsidR="006763A9" w:rsidRPr="006400A8">
        <w:rPr>
          <w:color w:val="003399"/>
          <w:lang w:val="en-GB" w:eastAsia="it-IT"/>
        </w:rPr>
        <w:t xml:space="preserve"> </w:t>
      </w:r>
      <w:proofErr w:type="spellStart"/>
      <w:r w:rsidR="006763A9" w:rsidRPr="006400A8">
        <w:rPr>
          <w:color w:val="003399"/>
          <w:lang w:val="en-GB" w:eastAsia="it-IT"/>
        </w:rPr>
        <w:t>ve</w:t>
      </w:r>
      <w:proofErr w:type="spellEnd"/>
      <w:r w:rsidR="006763A9" w:rsidRPr="006400A8">
        <w:rPr>
          <w:color w:val="003399"/>
          <w:lang w:val="en-GB" w:eastAsia="it-IT"/>
        </w:rPr>
        <w:t xml:space="preserve"> </w:t>
      </w:r>
      <w:proofErr w:type="spellStart"/>
      <w:r w:rsidR="006763A9" w:rsidRPr="006400A8">
        <w:rPr>
          <w:color w:val="003399"/>
          <w:lang w:val="en-GB" w:eastAsia="it-IT"/>
        </w:rPr>
        <w:t>uluslararasılaşma</w:t>
      </w:r>
      <w:proofErr w:type="spellEnd"/>
      <w:r w:rsidR="006763A9" w:rsidRPr="006400A8">
        <w:rPr>
          <w:color w:val="003399"/>
          <w:lang w:val="en-GB" w:eastAsia="it-IT"/>
        </w:rPr>
        <w:t xml:space="preserve"> </w:t>
      </w:r>
      <w:proofErr w:type="spellStart"/>
      <w:r w:rsidR="006763A9" w:rsidRPr="006400A8">
        <w:rPr>
          <w:color w:val="003399"/>
          <w:lang w:val="en-GB" w:eastAsia="it-IT"/>
        </w:rPr>
        <w:t>planı</w:t>
      </w:r>
      <w:proofErr w:type="spellEnd"/>
    </w:p>
    <w:p w14:paraId="22EAAD2D" w14:textId="7AA77C05" w:rsidR="006763A9" w:rsidRPr="006400A8" w:rsidRDefault="006763A9" w:rsidP="006400A8">
      <w:pPr>
        <w:pStyle w:val="ListeParagraf"/>
        <w:numPr>
          <w:ilvl w:val="0"/>
          <w:numId w:val="26"/>
        </w:numPr>
        <w:spacing w:before="120" w:after="120" w:line="360" w:lineRule="auto"/>
        <w:jc w:val="both"/>
        <w:rPr>
          <w:color w:val="003399"/>
          <w:lang w:val="en-GB" w:eastAsia="it-IT"/>
        </w:rPr>
      </w:pPr>
      <w:proofErr w:type="spellStart"/>
      <w:r w:rsidRPr="006400A8">
        <w:rPr>
          <w:color w:val="003399"/>
          <w:lang w:val="en-GB" w:eastAsia="it-IT"/>
        </w:rPr>
        <w:t>Dijital</w:t>
      </w:r>
      <w:proofErr w:type="spellEnd"/>
      <w:r w:rsidRPr="006400A8">
        <w:rPr>
          <w:color w:val="003399"/>
          <w:lang w:val="en-GB" w:eastAsia="it-IT"/>
        </w:rPr>
        <w:t xml:space="preserve"> </w:t>
      </w:r>
      <w:proofErr w:type="spellStart"/>
      <w:r w:rsidRPr="006400A8">
        <w:rPr>
          <w:color w:val="003399"/>
          <w:lang w:val="en-GB" w:eastAsia="it-IT"/>
        </w:rPr>
        <w:t>pazarlama</w:t>
      </w:r>
      <w:proofErr w:type="spellEnd"/>
      <w:r w:rsidRPr="006400A8">
        <w:rPr>
          <w:color w:val="003399"/>
          <w:lang w:val="en-GB" w:eastAsia="it-IT"/>
        </w:rPr>
        <w:t xml:space="preserve">, </w:t>
      </w:r>
      <w:proofErr w:type="spellStart"/>
      <w:r w:rsidRPr="006400A8">
        <w:rPr>
          <w:color w:val="003399"/>
          <w:lang w:val="en-GB" w:eastAsia="it-IT"/>
        </w:rPr>
        <w:t>inovasyon</w:t>
      </w:r>
      <w:proofErr w:type="spellEnd"/>
      <w:r w:rsidRPr="006400A8">
        <w:rPr>
          <w:color w:val="003399"/>
          <w:lang w:val="en-GB" w:eastAsia="it-IT"/>
        </w:rPr>
        <w:t xml:space="preserve">, </w:t>
      </w:r>
      <w:proofErr w:type="spellStart"/>
      <w:r w:rsidRPr="006400A8">
        <w:rPr>
          <w:color w:val="003399"/>
          <w:lang w:val="en-GB" w:eastAsia="it-IT"/>
        </w:rPr>
        <w:t>sürdürülebilirlik</w:t>
      </w:r>
      <w:proofErr w:type="spellEnd"/>
      <w:r w:rsidRPr="006400A8">
        <w:rPr>
          <w:color w:val="003399"/>
          <w:lang w:val="en-GB" w:eastAsia="it-IT"/>
        </w:rPr>
        <w:t>, erişilebilirlik ve stratejik yönetim konularında eğitim</w:t>
      </w:r>
    </w:p>
    <w:p w14:paraId="20024B93" w14:textId="3694BBD9" w:rsidR="006763A9" w:rsidRPr="006400A8" w:rsidRDefault="006763A9" w:rsidP="006400A8">
      <w:pPr>
        <w:pStyle w:val="ListeParagraf"/>
        <w:numPr>
          <w:ilvl w:val="0"/>
          <w:numId w:val="26"/>
        </w:numPr>
        <w:spacing w:before="120" w:after="120" w:line="360" w:lineRule="auto"/>
        <w:jc w:val="both"/>
        <w:rPr>
          <w:color w:val="003399"/>
          <w:lang w:val="en-GB" w:eastAsia="it-IT"/>
        </w:rPr>
      </w:pPr>
      <w:proofErr w:type="spellStart"/>
      <w:r w:rsidRPr="006400A8">
        <w:rPr>
          <w:color w:val="003399"/>
          <w:lang w:val="en-GB" w:eastAsia="it-IT"/>
        </w:rPr>
        <w:t>Uygulamalı</w:t>
      </w:r>
      <w:proofErr w:type="spellEnd"/>
      <w:r w:rsidRPr="006400A8">
        <w:rPr>
          <w:color w:val="003399"/>
          <w:lang w:val="en-GB" w:eastAsia="it-IT"/>
        </w:rPr>
        <w:t xml:space="preserve"> </w:t>
      </w:r>
      <w:proofErr w:type="spellStart"/>
      <w:r w:rsidRPr="006400A8">
        <w:rPr>
          <w:color w:val="003399"/>
          <w:lang w:val="en-GB" w:eastAsia="it-IT"/>
        </w:rPr>
        <w:t>oturumlar</w:t>
      </w:r>
      <w:proofErr w:type="spellEnd"/>
      <w:r w:rsidRPr="006400A8">
        <w:rPr>
          <w:color w:val="003399"/>
          <w:lang w:val="en-GB" w:eastAsia="it-IT"/>
        </w:rPr>
        <w:t xml:space="preserve"> </w:t>
      </w:r>
      <w:proofErr w:type="spellStart"/>
      <w:r w:rsidRPr="006400A8">
        <w:rPr>
          <w:color w:val="003399"/>
          <w:lang w:val="en-GB" w:eastAsia="it-IT"/>
        </w:rPr>
        <w:t>ve</w:t>
      </w:r>
      <w:proofErr w:type="spellEnd"/>
      <w:r w:rsidRPr="006400A8">
        <w:rPr>
          <w:color w:val="003399"/>
          <w:lang w:val="en-GB" w:eastAsia="it-IT"/>
        </w:rPr>
        <w:t xml:space="preserve"> </w:t>
      </w:r>
      <w:proofErr w:type="spellStart"/>
      <w:r w:rsidRPr="006400A8">
        <w:rPr>
          <w:color w:val="003399"/>
          <w:lang w:val="en-GB" w:eastAsia="it-IT"/>
        </w:rPr>
        <w:t>operasyonel</w:t>
      </w:r>
      <w:proofErr w:type="spellEnd"/>
      <w:r w:rsidRPr="006400A8">
        <w:rPr>
          <w:color w:val="003399"/>
          <w:lang w:val="en-GB" w:eastAsia="it-IT"/>
        </w:rPr>
        <w:t xml:space="preserve"> araçlar</w:t>
      </w:r>
    </w:p>
    <w:p w14:paraId="131A1109" w14:textId="29E1A6E2" w:rsidR="006763A9" w:rsidRPr="006400A8" w:rsidRDefault="006763A9" w:rsidP="006400A8">
      <w:pPr>
        <w:pStyle w:val="ListeParagraf"/>
        <w:numPr>
          <w:ilvl w:val="0"/>
          <w:numId w:val="26"/>
        </w:numPr>
        <w:spacing w:before="120" w:after="120" w:line="360" w:lineRule="auto"/>
        <w:jc w:val="both"/>
        <w:rPr>
          <w:color w:val="003399"/>
          <w:lang w:val="en-GB" w:eastAsia="it-IT"/>
        </w:rPr>
      </w:pPr>
      <w:proofErr w:type="spellStart"/>
      <w:r w:rsidRPr="006400A8">
        <w:rPr>
          <w:color w:val="003399"/>
          <w:lang w:val="en-GB" w:eastAsia="it-IT"/>
        </w:rPr>
        <w:t>Dijital</w:t>
      </w:r>
      <w:proofErr w:type="spellEnd"/>
      <w:r w:rsidRPr="006400A8">
        <w:rPr>
          <w:color w:val="003399"/>
          <w:lang w:val="en-GB" w:eastAsia="it-IT"/>
        </w:rPr>
        <w:t xml:space="preserve"> </w:t>
      </w:r>
      <w:proofErr w:type="spellStart"/>
      <w:r w:rsidRPr="006400A8">
        <w:rPr>
          <w:color w:val="003399"/>
          <w:lang w:val="en-GB" w:eastAsia="it-IT"/>
        </w:rPr>
        <w:t>öğrenme</w:t>
      </w:r>
      <w:proofErr w:type="spellEnd"/>
      <w:r w:rsidRPr="006400A8">
        <w:rPr>
          <w:color w:val="003399"/>
          <w:lang w:val="en-GB" w:eastAsia="it-IT"/>
        </w:rPr>
        <w:t xml:space="preserve"> </w:t>
      </w:r>
      <w:proofErr w:type="spellStart"/>
      <w:r w:rsidRPr="006400A8">
        <w:rPr>
          <w:color w:val="003399"/>
          <w:lang w:val="en-GB" w:eastAsia="it-IT"/>
        </w:rPr>
        <w:t>içeriğine</w:t>
      </w:r>
      <w:proofErr w:type="spellEnd"/>
      <w:r w:rsidRPr="006400A8">
        <w:rPr>
          <w:color w:val="003399"/>
          <w:lang w:val="en-GB" w:eastAsia="it-IT"/>
        </w:rPr>
        <w:t xml:space="preserve"> </w:t>
      </w:r>
      <w:proofErr w:type="spellStart"/>
      <w:r w:rsidRPr="006400A8">
        <w:rPr>
          <w:color w:val="003399"/>
          <w:lang w:val="en-GB" w:eastAsia="it-IT"/>
        </w:rPr>
        <w:t>ve</w:t>
      </w:r>
      <w:proofErr w:type="spellEnd"/>
      <w:r w:rsidRPr="006400A8">
        <w:rPr>
          <w:color w:val="003399"/>
          <w:lang w:val="en-GB" w:eastAsia="it-IT"/>
        </w:rPr>
        <w:t xml:space="preserve"> bir e-öğrenme platformuna erişim</w:t>
      </w:r>
    </w:p>
    <w:p w14:paraId="065DC047" w14:textId="3B553BA7" w:rsidR="006763A9" w:rsidRPr="006400A8" w:rsidRDefault="00B85DBC" w:rsidP="006400A8">
      <w:pPr>
        <w:spacing w:before="120" w:after="120" w:line="360" w:lineRule="auto"/>
        <w:jc w:val="both"/>
        <w:rPr>
          <w:color w:val="003399"/>
          <w:lang w:val="en-GB" w:eastAsia="it-IT"/>
        </w:rPr>
      </w:pPr>
      <w:proofErr w:type="gramStart"/>
      <w:r>
        <w:rPr>
          <w:color w:val="003399"/>
          <w:lang w:val="en-GB" w:eastAsia="it-IT"/>
        </w:rPr>
        <w:t>3.Aşama</w:t>
      </w:r>
      <w:proofErr w:type="gramEnd"/>
      <w:r>
        <w:rPr>
          <w:color w:val="003399"/>
          <w:lang w:val="en-GB" w:eastAsia="it-IT"/>
        </w:rPr>
        <w:t xml:space="preserve">: </w:t>
      </w:r>
      <w:proofErr w:type="spellStart"/>
      <w:r w:rsidR="004A6EBD">
        <w:rPr>
          <w:color w:val="003399"/>
          <w:lang w:val="en-GB" w:eastAsia="it-IT"/>
        </w:rPr>
        <w:t>İkinci</w:t>
      </w:r>
      <w:proofErr w:type="spellEnd"/>
      <w:r w:rsidR="004A6EBD">
        <w:rPr>
          <w:color w:val="003399"/>
          <w:lang w:val="en-GB" w:eastAsia="it-IT"/>
        </w:rPr>
        <w:t xml:space="preserve"> </w:t>
      </w:r>
      <w:r w:rsidR="006763A9" w:rsidRPr="006400A8">
        <w:rPr>
          <w:color w:val="003399"/>
          <w:lang w:val="en-GB" w:eastAsia="it-IT"/>
        </w:rPr>
        <w:t xml:space="preserve"> </w:t>
      </w:r>
      <w:proofErr w:type="spellStart"/>
      <w:r w:rsidR="006763A9" w:rsidRPr="006400A8">
        <w:rPr>
          <w:color w:val="003399"/>
          <w:lang w:val="en-GB" w:eastAsia="it-IT"/>
        </w:rPr>
        <w:t>aşamanın</w:t>
      </w:r>
      <w:proofErr w:type="spellEnd"/>
      <w:r w:rsidR="006763A9" w:rsidRPr="006400A8">
        <w:rPr>
          <w:color w:val="003399"/>
          <w:lang w:val="en-GB" w:eastAsia="it-IT"/>
        </w:rPr>
        <w:t xml:space="preserve"> </w:t>
      </w:r>
      <w:proofErr w:type="spellStart"/>
      <w:r w:rsidR="006763A9" w:rsidRPr="006400A8">
        <w:rPr>
          <w:color w:val="003399"/>
          <w:lang w:val="en-GB" w:eastAsia="it-IT"/>
        </w:rPr>
        <w:t>sonunda</w:t>
      </w:r>
      <w:proofErr w:type="spellEnd"/>
      <w:r w:rsidR="006763A9" w:rsidRPr="006400A8">
        <w:rPr>
          <w:color w:val="003399"/>
          <w:lang w:val="en-GB" w:eastAsia="it-IT"/>
        </w:rPr>
        <w:t xml:space="preserve">, </w:t>
      </w:r>
      <w:proofErr w:type="spellStart"/>
      <w:r w:rsidR="006763A9" w:rsidRPr="006400A8">
        <w:rPr>
          <w:color w:val="003399"/>
          <w:lang w:val="en-GB" w:eastAsia="it-IT"/>
        </w:rPr>
        <w:t>elde</w:t>
      </w:r>
      <w:proofErr w:type="spellEnd"/>
      <w:r w:rsidR="006763A9" w:rsidRPr="006400A8">
        <w:rPr>
          <w:color w:val="003399"/>
          <w:lang w:val="en-GB" w:eastAsia="it-IT"/>
        </w:rPr>
        <w:t xml:space="preserve"> </w:t>
      </w:r>
      <w:proofErr w:type="spellStart"/>
      <w:r w:rsidR="006763A9" w:rsidRPr="006400A8">
        <w:rPr>
          <w:color w:val="003399"/>
          <w:lang w:val="en-GB" w:eastAsia="it-IT"/>
        </w:rPr>
        <w:t>edilen</w:t>
      </w:r>
      <w:proofErr w:type="spellEnd"/>
      <w:r w:rsidR="006763A9" w:rsidRPr="006400A8">
        <w:rPr>
          <w:color w:val="003399"/>
          <w:lang w:val="en-GB" w:eastAsia="it-IT"/>
        </w:rPr>
        <w:t xml:space="preserve"> </w:t>
      </w:r>
      <w:proofErr w:type="spellStart"/>
      <w:r w:rsidR="006763A9" w:rsidRPr="006400A8">
        <w:rPr>
          <w:color w:val="003399"/>
          <w:lang w:val="en-GB" w:eastAsia="it-IT"/>
        </w:rPr>
        <w:t>sonuçlara</w:t>
      </w:r>
      <w:proofErr w:type="spellEnd"/>
      <w:r w:rsidR="006763A9" w:rsidRPr="006400A8">
        <w:rPr>
          <w:color w:val="003399"/>
          <w:lang w:val="en-GB" w:eastAsia="it-IT"/>
        </w:rPr>
        <w:t xml:space="preserve"> </w:t>
      </w:r>
      <w:proofErr w:type="spellStart"/>
      <w:r w:rsidR="006763A9" w:rsidRPr="006400A8">
        <w:rPr>
          <w:color w:val="003399"/>
          <w:lang w:val="en-GB" w:eastAsia="it-IT"/>
        </w:rPr>
        <w:t>dayanarak</w:t>
      </w:r>
      <w:proofErr w:type="spellEnd"/>
      <w:r w:rsidR="006763A9" w:rsidRPr="006400A8">
        <w:rPr>
          <w:color w:val="003399"/>
          <w:lang w:val="en-GB" w:eastAsia="it-IT"/>
        </w:rPr>
        <w:t xml:space="preserve">, </w:t>
      </w:r>
      <w:proofErr w:type="spellStart"/>
      <w:r w:rsidR="006763A9" w:rsidRPr="006400A8">
        <w:rPr>
          <w:color w:val="003399"/>
          <w:lang w:val="en-GB" w:eastAsia="it-IT"/>
        </w:rPr>
        <w:t>projenin</w:t>
      </w:r>
      <w:proofErr w:type="spellEnd"/>
      <w:r w:rsidR="006763A9" w:rsidRPr="006400A8">
        <w:rPr>
          <w:color w:val="003399"/>
          <w:lang w:val="en-GB" w:eastAsia="it-IT"/>
        </w:rPr>
        <w:t xml:space="preserve"> </w:t>
      </w:r>
      <w:proofErr w:type="spellStart"/>
      <w:r w:rsidR="006763A9" w:rsidRPr="006400A8">
        <w:rPr>
          <w:color w:val="003399"/>
          <w:lang w:val="en-GB" w:eastAsia="it-IT"/>
        </w:rPr>
        <w:t>ileri</w:t>
      </w:r>
      <w:proofErr w:type="spellEnd"/>
      <w:r w:rsidR="006763A9" w:rsidRPr="006400A8">
        <w:rPr>
          <w:color w:val="003399"/>
          <w:lang w:val="en-GB" w:eastAsia="it-IT"/>
        </w:rPr>
        <w:t xml:space="preserve"> </w:t>
      </w:r>
      <w:proofErr w:type="spellStart"/>
      <w:r w:rsidR="006763A9" w:rsidRPr="006400A8">
        <w:rPr>
          <w:color w:val="003399"/>
          <w:lang w:val="en-GB" w:eastAsia="it-IT"/>
        </w:rPr>
        <w:t>aşamalarına</w:t>
      </w:r>
      <w:proofErr w:type="spellEnd"/>
      <w:r w:rsidR="006763A9" w:rsidRPr="006400A8">
        <w:rPr>
          <w:color w:val="003399"/>
          <w:lang w:val="en-GB" w:eastAsia="it-IT"/>
        </w:rPr>
        <w:t xml:space="preserve"> </w:t>
      </w:r>
      <w:proofErr w:type="spellStart"/>
      <w:r w:rsidR="006763A9" w:rsidRPr="006400A8">
        <w:rPr>
          <w:color w:val="003399"/>
          <w:lang w:val="en-GB" w:eastAsia="it-IT"/>
        </w:rPr>
        <w:t>geçecek</w:t>
      </w:r>
      <w:proofErr w:type="spellEnd"/>
      <w:r w:rsidR="006763A9" w:rsidRPr="006400A8">
        <w:rPr>
          <w:color w:val="003399"/>
          <w:lang w:val="en-GB" w:eastAsia="it-IT"/>
        </w:rPr>
        <w:t xml:space="preserve"> </w:t>
      </w:r>
      <w:r w:rsidR="004A6EBD" w:rsidRPr="004A6EBD">
        <w:rPr>
          <w:b/>
          <w:color w:val="003399"/>
          <w:lang w:val="en-GB" w:eastAsia="it-IT"/>
        </w:rPr>
        <w:t>9 (M)</w:t>
      </w:r>
      <w:proofErr w:type="spellStart"/>
      <w:r w:rsidR="004A6EBD" w:rsidRPr="004A6EBD">
        <w:rPr>
          <w:b/>
          <w:color w:val="003399"/>
          <w:lang w:val="en-GB" w:eastAsia="it-IT"/>
        </w:rPr>
        <w:t>KOBİ'nin</w:t>
      </w:r>
      <w:proofErr w:type="spellEnd"/>
      <w:r w:rsidR="004A6EBD">
        <w:rPr>
          <w:color w:val="003399"/>
          <w:lang w:val="en-GB" w:eastAsia="it-IT"/>
        </w:rPr>
        <w:t xml:space="preserve"> </w:t>
      </w:r>
      <w:proofErr w:type="spellStart"/>
      <w:r w:rsidR="004A6EBD">
        <w:rPr>
          <w:color w:val="003399"/>
          <w:lang w:val="en-GB" w:eastAsia="it-IT"/>
        </w:rPr>
        <w:t>belirlemesi</w:t>
      </w:r>
      <w:proofErr w:type="spellEnd"/>
      <w:r w:rsidR="006763A9" w:rsidRPr="006400A8">
        <w:rPr>
          <w:color w:val="003399"/>
          <w:lang w:val="en-GB" w:eastAsia="it-IT"/>
        </w:rPr>
        <w:t xml:space="preserve"> </w:t>
      </w:r>
      <w:proofErr w:type="spellStart"/>
      <w:r w:rsidR="006763A9" w:rsidRPr="006400A8">
        <w:rPr>
          <w:color w:val="003399"/>
          <w:lang w:val="en-GB" w:eastAsia="it-IT"/>
        </w:rPr>
        <w:t>için</w:t>
      </w:r>
      <w:proofErr w:type="spellEnd"/>
      <w:r w:rsidR="006763A9" w:rsidRPr="006400A8">
        <w:rPr>
          <w:color w:val="003399"/>
          <w:lang w:val="en-GB" w:eastAsia="it-IT"/>
        </w:rPr>
        <w:t xml:space="preserve"> </w:t>
      </w:r>
      <w:proofErr w:type="spellStart"/>
      <w:r w:rsidR="006763A9" w:rsidRPr="006400A8">
        <w:rPr>
          <w:color w:val="003399"/>
          <w:lang w:val="en-GB" w:eastAsia="it-IT"/>
        </w:rPr>
        <w:t>ikinci</w:t>
      </w:r>
      <w:proofErr w:type="spellEnd"/>
      <w:r w:rsidR="006763A9" w:rsidRPr="006400A8">
        <w:rPr>
          <w:color w:val="003399"/>
          <w:lang w:val="en-GB" w:eastAsia="it-IT"/>
        </w:rPr>
        <w:t xml:space="preserve"> </w:t>
      </w:r>
      <w:proofErr w:type="spellStart"/>
      <w:r w:rsidR="006763A9" w:rsidRPr="006400A8">
        <w:rPr>
          <w:color w:val="003399"/>
          <w:lang w:val="en-GB" w:eastAsia="it-IT"/>
        </w:rPr>
        <w:t>bir</w:t>
      </w:r>
      <w:proofErr w:type="spellEnd"/>
      <w:r w:rsidR="006763A9" w:rsidRPr="006400A8">
        <w:rPr>
          <w:color w:val="003399"/>
          <w:lang w:val="en-GB" w:eastAsia="it-IT"/>
        </w:rPr>
        <w:t xml:space="preserve"> </w:t>
      </w:r>
      <w:proofErr w:type="spellStart"/>
      <w:r w:rsidR="006763A9" w:rsidRPr="006400A8">
        <w:rPr>
          <w:color w:val="003399"/>
          <w:lang w:val="en-GB" w:eastAsia="it-IT"/>
        </w:rPr>
        <w:t>seçim</w:t>
      </w:r>
      <w:proofErr w:type="spellEnd"/>
      <w:r w:rsidR="006763A9" w:rsidRPr="006400A8">
        <w:rPr>
          <w:color w:val="003399"/>
          <w:lang w:val="en-GB" w:eastAsia="it-IT"/>
        </w:rPr>
        <w:t xml:space="preserve"> </w:t>
      </w:r>
      <w:proofErr w:type="spellStart"/>
      <w:r w:rsidR="006763A9" w:rsidRPr="006400A8">
        <w:rPr>
          <w:color w:val="003399"/>
          <w:lang w:val="en-GB" w:eastAsia="it-IT"/>
        </w:rPr>
        <w:t>süreci</w:t>
      </w:r>
      <w:proofErr w:type="spellEnd"/>
      <w:r w:rsidR="006763A9" w:rsidRPr="006400A8">
        <w:rPr>
          <w:color w:val="003399"/>
          <w:lang w:val="en-GB" w:eastAsia="it-IT"/>
        </w:rPr>
        <w:t xml:space="preserve"> </w:t>
      </w:r>
      <w:proofErr w:type="spellStart"/>
      <w:r w:rsidR="006763A9" w:rsidRPr="006400A8">
        <w:rPr>
          <w:color w:val="003399"/>
          <w:lang w:val="en-GB" w:eastAsia="it-IT"/>
        </w:rPr>
        <w:t>yürütülecektir</w:t>
      </w:r>
      <w:proofErr w:type="spellEnd"/>
      <w:r w:rsidR="006763A9" w:rsidRPr="006400A8">
        <w:rPr>
          <w:color w:val="003399"/>
          <w:lang w:val="en-GB" w:eastAsia="it-IT"/>
        </w:rPr>
        <w:t>.</w:t>
      </w:r>
      <w:r w:rsidR="004A6EBD">
        <w:rPr>
          <w:color w:val="003399"/>
          <w:lang w:val="en-GB" w:eastAsia="it-IT"/>
        </w:rPr>
        <w:t xml:space="preserve"> Bu </w:t>
      </w:r>
      <w:proofErr w:type="spellStart"/>
      <w:r w:rsidR="004A6EBD">
        <w:rPr>
          <w:color w:val="003399"/>
          <w:lang w:val="en-GB" w:eastAsia="it-IT"/>
        </w:rPr>
        <w:t>aşamadaki</w:t>
      </w:r>
      <w:proofErr w:type="spellEnd"/>
      <w:r w:rsidR="004A6EBD">
        <w:rPr>
          <w:color w:val="003399"/>
          <w:lang w:val="en-GB" w:eastAsia="it-IT"/>
        </w:rPr>
        <w:t xml:space="preserve"> (M</w:t>
      </w:r>
      <w:proofErr w:type="gramStart"/>
      <w:r w:rsidR="004A6EBD">
        <w:rPr>
          <w:color w:val="003399"/>
          <w:lang w:val="en-GB" w:eastAsia="it-IT"/>
        </w:rPr>
        <w:t>)</w:t>
      </w:r>
      <w:proofErr w:type="spellStart"/>
      <w:r w:rsidR="004A6EBD">
        <w:rPr>
          <w:color w:val="003399"/>
          <w:lang w:val="en-GB" w:eastAsia="it-IT"/>
        </w:rPr>
        <w:t>KOBİ’ler</w:t>
      </w:r>
      <w:proofErr w:type="spellEnd"/>
      <w:proofErr w:type="gramEnd"/>
      <w:r w:rsidR="004A6EBD">
        <w:rPr>
          <w:color w:val="003399"/>
          <w:lang w:val="en-GB" w:eastAsia="it-IT"/>
        </w:rPr>
        <w:t xml:space="preserve"> </w:t>
      </w:r>
      <w:proofErr w:type="spellStart"/>
      <w:r w:rsidR="004A6EBD">
        <w:rPr>
          <w:color w:val="003399"/>
          <w:lang w:val="en-GB" w:eastAsia="it-IT"/>
        </w:rPr>
        <w:t>aşağıdaki</w:t>
      </w:r>
      <w:proofErr w:type="spellEnd"/>
      <w:r w:rsidR="004A6EBD">
        <w:rPr>
          <w:color w:val="003399"/>
          <w:lang w:val="en-GB" w:eastAsia="it-IT"/>
        </w:rPr>
        <w:t xml:space="preserve"> </w:t>
      </w:r>
      <w:proofErr w:type="spellStart"/>
      <w:r w:rsidR="004A6EBD">
        <w:rPr>
          <w:color w:val="003399"/>
          <w:lang w:val="en-GB" w:eastAsia="it-IT"/>
        </w:rPr>
        <w:t>diğer</w:t>
      </w:r>
      <w:proofErr w:type="spellEnd"/>
      <w:r w:rsidR="004A6EBD">
        <w:rPr>
          <w:color w:val="003399"/>
          <w:lang w:val="en-GB" w:eastAsia="it-IT"/>
        </w:rPr>
        <w:t xml:space="preserve"> </w:t>
      </w:r>
      <w:proofErr w:type="spellStart"/>
      <w:r w:rsidR="004A6EBD">
        <w:rPr>
          <w:color w:val="003399"/>
          <w:lang w:val="en-GB" w:eastAsia="it-IT"/>
        </w:rPr>
        <w:t>iş</w:t>
      </w:r>
      <w:proofErr w:type="spellEnd"/>
      <w:r w:rsidR="004A6EBD">
        <w:rPr>
          <w:color w:val="003399"/>
          <w:lang w:val="en-GB" w:eastAsia="it-IT"/>
        </w:rPr>
        <w:t xml:space="preserve"> </w:t>
      </w:r>
      <w:proofErr w:type="spellStart"/>
      <w:r w:rsidR="004A6EBD">
        <w:rPr>
          <w:color w:val="003399"/>
          <w:lang w:val="en-GB" w:eastAsia="it-IT"/>
        </w:rPr>
        <w:t>paketleri</w:t>
      </w:r>
      <w:proofErr w:type="spellEnd"/>
      <w:r w:rsidR="004A6EBD">
        <w:rPr>
          <w:color w:val="003399"/>
          <w:lang w:val="en-GB" w:eastAsia="it-IT"/>
        </w:rPr>
        <w:t xml:space="preserve"> </w:t>
      </w:r>
      <w:proofErr w:type="spellStart"/>
      <w:r w:rsidR="004A6EBD">
        <w:rPr>
          <w:color w:val="003399"/>
          <w:lang w:val="en-GB" w:eastAsia="it-IT"/>
        </w:rPr>
        <w:t>kapsamındaki</w:t>
      </w:r>
      <w:proofErr w:type="spellEnd"/>
      <w:r w:rsidR="004A6EBD">
        <w:rPr>
          <w:color w:val="003399"/>
          <w:lang w:val="en-GB" w:eastAsia="it-IT"/>
        </w:rPr>
        <w:t xml:space="preserve"> </w:t>
      </w:r>
      <w:proofErr w:type="spellStart"/>
      <w:r w:rsidR="004A6EBD">
        <w:rPr>
          <w:color w:val="003399"/>
          <w:lang w:val="en-GB" w:eastAsia="it-IT"/>
        </w:rPr>
        <w:t>faliyetlere</w:t>
      </w:r>
      <w:proofErr w:type="spellEnd"/>
      <w:r w:rsidR="004A6EBD">
        <w:rPr>
          <w:color w:val="003399"/>
          <w:lang w:val="en-GB" w:eastAsia="it-IT"/>
        </w:rPr>
        <w:t xml:space="preserve"> </w:t>
      </w:r>
      <w:proofErr w:type="spellStart"/>
      <w:r w:rsidR="004A6EBD">
        <w:rPr>
          <w:color w:val="003399"/>
          <w:lang w:val="en-GB" w:eastAsia="it-IT"/>
        </w:rPr>
        <w:t>katılım</w:t>
      </w:r>
      <w:proofErr w:type="spellEnd"/>
      <w:r w:rsidR="004A6EBD">
        <w:rPr>
          <w:color w:val="003399"/>
          <w:lang w:val="en-GB" w:eastAsia="it-IT"/>
        </w:rPr>
        <w:t xml:space="preserve"> </w:t>
      </w:r>
      <w:proofErr w:type="spellStart"/>
      <w:r w:rsidR="004A6EBD">
        <w:rPr>
          <w:color w:val="003399"/>
          <w:lang w:val="en-GB" w:eastAsia="it-IT"/>
        </w:rPr>
        <w:t>sağlayacaktır</w:t>
      </w:r>
      <w:proofErr w:type="spellEnd"/>
      <w:r w:rsidR="004A6EBD">
        <w:rPr>
          <w:color w:val="003399"/>
          <w:lang w:val="en-GB" w:eastAsia="it-IT"/>
        </w:rPr>
        <w:t>.</w:t>
      </w:r>
    </w:p>
    <w:p w14:paraId="37FDBF2B" w14:textId="53BCE13D" w:rsidR="006763A9" w:rsidRPr="006400A8" w:rsidRDefault="006763A9" w:rsidP="006400A8">
      <w:pPr>
        <w:pStyle w:val="ListeParagraf"/>
        <w:numPr>
          <w:ilvl w:val="0"/>
          <w:numId w:val="25"/>
        </w:numPr>
        <w:spacing w:before="120" w:after="120" w:line="360" w:lineRule="auto"/>
        <w:jc w:val="both"/>
        <w:rPr>
          <w:b/>
          <w:bCs/>
          <w:color w:val="18BAA8"/>
          <w:lang w:val="en-GB"/>
        </w:rPr>
      </w:pPr>
      <w:proofErr w:type="spellStart"/>
      <w:r w:rsidRPr="006400A8">
        <w:rPr>
          <w:b/>
          <w:bCs/>
          <w:color w:val="18BAA8"/>
          <w:lang w:val="en-GB"/>
        </w:rPr>
        <w:t>Karş</w:t>
      </w:r>
      <w:r w:rsidR="004774F1">
        <w:rPr>
          <w:b/>
          <w:bCs/>
          <w:color w:val="18BAA8"/>
          <w:lang w:val="en-GB"/>
        </w:rPr>
        <w:t>ılaştırma</w:t>
      </w:r>
      <w:proofErr w:type="spellEnd"/>
      <w:r w:rsidR="004774F1">
        <w:rPr>
          <w:b/>
          <w:bCs/>
          <w:color w:val="18BAA8"/>
          <w:lang w:val="en-GB"/>
        </w:rPr>
        <w:t xml:space="preserve"> </w:t>
      </w:r>
      <w:proofErr w:type="spellStart"/>
      <w:r w:rsidR="004774F1">
        <w:rPr>
          <w:b/>
          <w:bCs/>
          <w:color w:val="18BAA8"/>
          <w:lang w:val="en-GB"/>
        </w:rPr>
        <w:t>ve</w:t>
      </w:r>
      <w:proofErr w:type="spellEnd"/>
      <w:r w:rsidR="004774F1">
        <w:rPr>
          <w:b/>
          <w:bCs/>
          <w:color w:val="18BAA8"/>
          <w:lang w:val="en-GB"/>
        </w:rPr>
        <w:t xml:space="preserve"> </w:t>
      </w:r>
      <w:proofErr w:type="spellStart"/>
      <w:r w:rsidR="004774F1">
        <w:rPr>
          <w:b/>
          <w:bCs/>
          <w:color w:val="18BAA8"/>
          <w:lang w:val="en-GB"/>
        </w:rPr>
        <w:t>birlikte</w:t>
      </w:r>
      <w:proofErr w:type="spellEnd"/>
      <w:r w:rsidR="004774F1">
        <w:rPr>
          <w:b/>
          <w:bCs/>
          <w:color w:val="18BAA8"/>
          <w:lang w:val="en-GB"/>
        </w:rPr>
        <w:t xml:space="preserve"> </w:t>
      </w:r>
      <w:proofErr w:type="spellStart"/>
      <w:r w:rsidR="004774F1">
        <w:rPr>
          <w:b/>
          <w:bCs/>
          <w:color w:val="18BAA8"/>
          <w:lang w:val="en-GB"/>
        </w:rPr>
        <w:t>büyüme</w:t>
      </w:r>
      <w:proofErr w:type="spellEnd"/>
      <w:r w:rsidR="004774F1">
        <w:rPr>
          <w:b/>
          <w:bCs/>
          <w:color w:val="18BAA8"/>
          <w:lang w:val="en-GB"/>
        </w:rPr>
        <w:t xml:space="preserve"> (</w:t>
      </w:r>
      <w:proofErr w:type="spellStart"/>
      <w:r w:rsidR="004774F1">
        <w:rPr>
          <w:b/>
          <w:bCs/>
          <w:color w:val="18BAA8"/>
          <w:lang w:val="en-GB"/>
        </w:rPr>
        <w:t>İş</w:t>
      </w:r>
      <w:proofErr w:type="spellEnd"/>
      <w:r w:rsidR="004774F1">
        <w:rPr>
          <w:b/>
          <w:bCs/>
          <w:color w:val="18BAA8"/>
          <w:lang w:val="en-GB"/>
        </w:rPr>
        <w:t xml:space="preserve"> </w:t>
      </w:r>
      <w:proofErr w:type="spellStart"/>
      <w:r w:rsidR="004774F1">
        <w:rPr>
          <w:b/>
          <w:bCs/>
          <w:color w:val="18BAA8"/>
          <w:lang w:val="en-GB"/>
        </w:rPr>
        <w:t>Paketi</w:t>
      </w:r>
      <w:proofErr w:type="spellEnd"/>
      <w:r w:rsidR="004774F1">
        <w:rPr>
          <w:b/>
          <w:bCs/>
          <w:color w:val="18BAA8"/>
          <w:lang w:val="en-GB"/>
        </w:rPr>
        <w:t xml:space="preserve"> - </w:t>
      </w:r>
      <w:r w:rsidRPr="006400A8">
        <w:rPr>
          <w:b/>
          <w:bCs/>
          <w:color w:val="18BAA8"/>
          <w:lang w:val="en-GB"/>
        </w:rPr>
        <w:t>4)</w:t>
      </w:r>
    </w:p>
    <w:p w14:paraId="1C9B9882" w14:textId="284E8D22" w:rsidR="006763A9" w:rsidRPr="006400A8" w:rsidRDefault="006763A9" w:rsidP="006400A8">
      <w:pPr>
        <w:spacing w:before="120" w:after="120" w:line="360" w:lineRule="auto"/>
        <w:jc w:val="both"/>
        <w:rPr>
          <w:color w:val="003399"/>
          <w:lang w:val="en-GB" w:eastAsia="it-IT"/>
        </w:rPr>
      </w:pPr>
      <w:proofErr w:type="spellStart"/>
      <w:r w:rsidRPr="006400A8">
        <w:rPr>
          <w:color w:val="003399"/>
          <w:lang w:val="en-GB" w:eastAsia="it-IT"/>
        </w:rPr>
        <w:t>İkinci</w:t>
      </w:r>
      <w:proofErr w:type="spellEnd"/>
      <w:r w:rsidRPr="006400A8">
        <w:rPr>
          <w:color w:val="003399"/>
          <w:lang w:val="en-GB" w:eastAsia="it-IT"/>
        </w:rPr>
        <w:t xml:space="preserve"> </w:t>
      </w:r>
      <w:proofErr w:type="spellStart"/>
      <w:r w:rsidRPr="006400A8">
        <w:rPr>
          <w:color w:val="003399"/>
          <w:lang w:val="en-GB" w:eastAsia="it-IT"/>
        </w:rPr>
        <w:t>aşamada</w:t>
      </w:r>
      <w:proofErr w:type="spellEnd"/>
      <w:r w:rsidRPr="006400A8">
        <w:rPr>
          <w:color w:val="003399"/>
          <w:lang w:val="en-GB" w:eastAsia="it-IT"/>
        </w:rPr>
        <w:t xml:space="preserve"> </w:t>
      </w:r>
      <w:proofErr w:type="spellStart"/>
      <w:r w:rsidRPr="006400A8">
        <w:rPr>
          <w:color w:val="003399"/>
          <w:lang w:val="en-GB" w:eastAsia="it-IT"/>
        </w:rPr>
        <w:t>seçilen</w:t>
      </w:r>
      <w:proofErr w:type="spellEnd"/>
      <w:r w:rsidRPr="006400A8">
        <w:rPr>
          <w:color w:val="003399"/>
          <w:lang w:val="en-GB" w:eastAsia="it-IT"/>
        </w:rPr>
        <w:t xml:space="preserve"> (</w:t>
      </w:r>
      <w:proofErr w:type="spellStart"/>
      <w:r w:rsidR="004774F1">
        <w:rPr>
          <w:color w:val="003399"/>
          <w:lang w:val="en-GB" w:eastAsia="it-IT"/>
        </w:rPr>
        <w:t>mikro</w:t>
      </w:r>
      <w:proofErr w:type="spellEnd"/>
      <w:r w:rsidR="004774F1">
        <w:rPr>
          <w:color w:val="003399"/>
          <w:lang w:val="en-GB" w:eastAsia="it-IT"/>
        </w:rPr>
        <w:t xml:space="preserve">, </w:t>
      </w:r>
      <w:proofErr w:type="spellStart"/>
      <w:r w:rsidRPr="006400A8">
        <w:rPr>
          <w:color w:val="003399"/>
          <w:lang w:val="en-GB" w:eastAsia="it-IT"/>
        </w:rPr>
        <w:t>küçük</w:t>
      </w:r>
      <w:proofErr w:type="spellEnd"/>
      <w:r w:rsidRPr="006400A8">
        <w:rPr>
          <w:color w:val="003399"/>
          <w:lang w:val="en-GB" w:eastAsia="it-IT"/>
        </w:rPr>
        <w:t xml:space="preserve"> </w:t>
      </w:r>
      <w:proofErr w:type="spellStart"/>
      <w:r w:rsidRPr="006400A8">
        <w:rPr>
          <w:color w:val="003399"/>
          <w:lang w:val="en-GB" w:eastAsia="it-IT"/>
        </w:rPr>
        <w:t>ve</w:t>
      </w:r>
      <w:proofErr w:type="spellEnd"/>
      <w:r w:rsidRPr="006400A8">
        <w:rPr>
          <w:color w:val="003399"/>
          <w:lang w:val="en-GB" w:eastAsia="it-IT"/>
        </w:rPr>
        <w:t xml:space="preserve"> </w:t>
      </w:r>
      <w:proofErr w:type="spellStart"/>
      <w:r w:rsidRPr="006400A8">
        <w:rPr>
          <w:color w:val="003399"/>
          <w:lang w:val="en-GB" w:eastAsia="it-IT"/>
        </w:rPr>
        <w:t>orta</w:t>
      </w:r>
      <w:proofErr w:type="spellEnd"/>
      <w:r w:rsidRPr="006400A8">
        <w:rPr>
          <w:color w:val="003399"/>
          <w:lang w:val="en-GB" w:eastAsia="it-IT"/>
        </w:rPr>
        <w:t xml:space="preserve"> </w:t>
      </w:r>
      <w:proofErr w:type="spellStart"/>
      <w:r w:rsidRPr="006400A8">
        <w:rPr>
          <w:color w:val="003399"/>
          <w:lang w:val="en-GB" w:eastAsia="it-IT"/>
        </w:rPr>
        <w:t>ölçekli</w:t>
      </w:r>
      <w:proofErr w:type="spellEnd"/>
      <w:r w:rsidRPr="006400A8">
        <w:rPr>
          <w:color w:val="003399"/>
          <w:lang w:val="en-GB" w:eastAsia="it-IT"/>
        </w:rPr>
        <w:t xml:space="preserve">) </w:t>
      </w:r>
      <w:proofErr w:type="spellStart"/>
      <w:r w:rsidRPr="006400A8">
        <w:rPr>
          <w:color w:val="003399"/>
          <w:lang w:val="en-GB" w:eastAsia="it-IT"/>
        </w:rPr>
        <w:t>işletmeler</w:t>
      </w:r>
      <w:proofErr w:type="spellEnd"/>
      <w:r w:rsidRPr="006400A8">
        <w:rPr>
          <w:color w:val="003399"/>
          <w:lang w:val="en-GB" w:eastAsia="it-IT"/>
        </w:rPr>
        <w:t xml:space="preserve">, </w:t>
      </w:r>
      <w:proofErr w:type="spellStart"/>
      <w:r w:rsidRPr="006400A8">
        <w:rPr>
          <w:color w:val="003399"/>
          <w:lang w:val="en-GB" w:eastAsia="it-IT"/>
        </w:rPr>
        <w:t>ileri</w:t>
      </w:r>
      <w:proofErr w:type="spellEnd"/>
      <w:r w:rsidRPr="006400A8">
        <w:rPr>
          <w:color w:val="003399"/>
          <w:lang w:val="en-GB" w:eastAsia="it-IT"/>
        </w:rPr>
        <w:t xml:space="preserve"> </w:t>
      </w:r>
      <w:proofErr w:type="spellStart"/>
      <w:r w:rsidRPr="006400A8">
        <w:rPr>
          <w:color w:val="003399"/>
          <w:lang w:val="en-GB" w:eastAsia="it-IT"/>
        </w:rPr>
        <w:t>düzey</w:t>
      </w:r>
      <w:proofErr w:type="spellEnd"/>
      <w:r w:rsidRPr="006400A8">
        <w:rPr>
          <w:color w:val="003399"/>
          <w:lang w:val="en-GB" w:eastAsia="it-IT"/>
        </w:rPr>
        <w:t xml:space="preserve"> </w:t>
      </w:r>
      <w:proofErr w:type="spellStart"/>
      <w:proofErr w:type="gramStart"/>
      <w:r w:rsidRPr="006400A8">
        <w:rPr>
          <w:color w:val="003399"/>
          <w:lang w:val="en-GB" w:eastAsia="it-IT"/>
        </w:rPr>
        <w:t>ağ</w:t>
      </w:r>
      <w:proofErr w:type="spellEnd"/>
      <w:proofErr w:type="gramEnd"/>
      <w:r w:rsidRPr="006400A8">
        <w:rPr>
          <w:color w:val="003399"/>
          <w:lang w:val="en-GB" w:eastAsia="it-IT"/>
        </w:rPr>
        <w:t xml:space="preserve"> oluşturma ve geliştirme faaliyetlerine katılacaklardır:</w:t>
      </w:r>
    </w:p>
    <w:p w14:paraId="18367C6F" w14:textId="02EF21BD" w:rsidR="006763A9" w:rsidRPr="006400A8" w:rsidRDefault="006763A9" w:rsidP="006400A8">
      <w:pPr>
        <w:pStyle w:val="ListeParagraf"/>
        <w:numPr>
          <w:ilvl w:val="0"/>
          <w:numId w:val="27"/>
        </w:numPr>
        <w:spacing w:before="120" w:after="120" w:line="360" w:lineRule="auto"/>
        <w:jc w:val="both"/>
        <w:rPr>
          <w:color w:val="003399"/>
          <w:lang w:val="it-IT" w:eastAsia="it-IT"/>
        </w:rPr>
      </w:pPr>
      <w:r w:rsidRPr="006400A8">
        <w:rPr>
          <w:color w:val="003399"/>
          <w:lang w:val="it-IT" w:eastAsia="it-IT"/>
        </w:rPr>
        <w:t>Stratejik ilişkiler.</w:t>
      </w:r>
    </w:p>
    <w:p w14:paraId="7D50738E" w14:textId="01E81733" w:rsidR="006763A9" w:rsidRPr="006400A8" w:rsidRDefault="006763A9" w:rsidP="006400A8">
      <w:pPr>
        <w:pStyle w:val="ListeParagraf"/>
        <w:numPr>
          <w:ilvl w:val="0"/>
          <w:numId w:val="27"/>
        </w:numPr>
        <w:spacing w:before="120" w:after="120" w:line="360" w:lineRule="auto"/>
        <w:jc w:val="both"/>
        <w:rPr>
          <w:color w:val="003399"/>
          <w:lang w:val="it-IT" w:eastAsia="it-IT"/>
        </w:rPr>
      </w:pPr>
      <w:r w:rsidRPr="006400A8">
        <w:rPr>
          <w:color w:val="003399"/>
          <w:lang w:val="it-IT" w:eastAsia="it-IT"/>
        </w:rPr>
        <w:t>Projeye katılan bölgelerden gelen Akdeniz uzmanlarından oluşan bir Görev Gücü’nün desteği</w:t>
      </w:r>
    </w:p>
    <w:p w14:paraId="126E087F" w14:textId="032F1D4C" w:rsidR="006763A9" w:rsidRPr="006400A8" w:rsidRDefault="006763A9" w:rsidP="006400A8">
      <w:pPr>
        <w:pStyle w:val="ListeParagraf"/>
        <w:numPr>
          <w:ilvl w:val="0"/>
          <w:numId w:val="27"/>
        </w:numPr>
        <w:spacing w:before="120" w:after="120" w:line="360" w:lineRule="auto"/>
        <w:jc w:val="both"/>
        <w:rPr>
          <w:color w:val="003399"/>
          <w:lang w:val="it-IT" w:eastAsia="it-IT"/>
        </w:rPr>
      </w:pPr>
      <w:r w:rsidRPr="006400A8">
        <w:rPr>
          <w:color w:val="003399"/>
          <w:lang w:val="it-IT" w:eastAsia="it-IT"/>
        </w:rPr>
        <w:t>Deneyim paylaşımı ve çalışma ziyaretleri</w:t>
      </w:r>
    </w:p>
    <w:p w14:paraId="2248B7FF" w14:textId="1D973042" w:rsidR="006763A9" w:rsidRPr="006400A8" w:rsidRDefault="006763A9" w:rsidP="006400A8">
      <w:pPr>
        <w:pStyle w:val="ListeParagraf"/>
        <w:numPr>
          <w:ilvl w:val="0"/>
          <w:numId w:val="27"/>
        </w:numPr>
        <w:spacing w:before="120" w:after="120" w:line="360" w:lineRule="auto"/>
        <w:jc w:val="both"/>
        <w:rPr>
          <w:color w:val="003399"/>
          <w:lang w:val="it-IT" w:eastAsia="it-IT"/>
        </w:rPr>
      </w:pPr>
      <w:r w:rsidRPr="006400A8">
        <w:rPr>
          <w:color w:val="003399"/>
          <w:lang w:val="it-IT" w:eastAsia="it-IT"/>
        </w:rPr>
        <w:t>Türkiye'de düzenlenecek kırsal turizmin uluslararasılaşmasına adanmış uluslararası zirveye katılım</w:t>
      </w:r>
    </w:p>
    <w:p w14:paraId="5AC76C87" w14:textId="7FE910B2" w:rsidR="006763A9" w:rsidRPr="004A6EBD" w:rsidRDefault="006763A9" w:rsidP="004A6EBD">
      <w:pPr>
        <w:spacing w:before="120" w:after="120" w:line="360" w:lineRule="auto"/>
        <w:ind w:firstLine="708"/>
        <w:jc w:val="both"/>
        <w:rPr>
          <w:b/>
          <w:bCs/>
          <w:color w:val="18BAA8"/>
          <w:lang w:val="en-GB"/>
        </w:rPr>
      </w:pPr>
      <w:r w:rsidRPr="004A6EBD">
        <w:rPr>
          <w:b/>
          <w:bCs/>
          <w:color w:val="18BAA8"/>
          <w:lang w:val="en-GB"/>
        </w:rPr>
        <w:t xml:space="preserve">3.    </w:t>
      </w:r>
      <w:proofErr w:type="spellStart"/>
      <w:r w:rsidRPr="004A6EBD">
        <w:rPr>
          <w:b/>
          <w:bCs/>
          <w:color w:val="18BAA8"/>
          <w:lang w:val="en-GB"/>
        </w:rPr>
        <w:t>Paza</w:t>
      </w:r>
      <w:r w:rsidR="004774F1" w:rsidRPr="004A6EBD">
        <w:rPr>
          <w:b/>
          <w:bCs/>
          <w:color w:val="18BAA8"/>
          <w:lang w:val="en-GB"/>
        </w:rPr>
        <w:t>rlara</w:t>
      </w:r>
      <w:proofErr w:type="spellEnd"/>
      <w:r w:rsidR="004774F1" w:rsidRPr="004A6EBD">
        <w:rPr>
          <w:b/>
          <w:bCs/>
          <w:color w:val="18BAA8"/>
          <w:lang w:val="en-GB"/>
        </w:rPr>
        <w:t xml:space="preserve"> </w:t>
      </w:r>
      <w:proofErr w:type="spellStart"/>
      <w:r w:rsidR="004774F1" w:rsidRPr="004A6EBD">
        <w:rPr>
          <w:b/>
          <w:bCs/>
          <w:color w:val="18BAA8"/>
          <w:lang w:val="en-GB"/>
        </w:rPr>
        <w:t>erişim</w:t>
      </w:r>
      <w:proofErr w:type="spellEnd"/>
      <w:r w:rsidR="004774F1" w:rsidRPr="004A6EBD">
        <w:rPr>
          <w:b/>
          <w:bCs/>
          <w:color w:val="18BAA8"/>
          <w:lang w:val="en-GB"/>
        </w:rPr>
        <w:t xml:space="preserve"> </w:t>
      </w:r>
      <w:proofErr w:type="spellStart"/>
      <w:r w:rsidR="004774F1" w:rsidRPr="004A6EBD">
        <w:rPr>
          <w:b/>
          <w:bCs/>
          <w:color w:val="18BAA8"/>
          <w:lang w:val="en-GB"/>
        </w:rPr>
        <w:t>ve</w:t>
      </w:r>
      <w:proofErr w:type="spellEnd"/>
      <w:r w:rsidR="004774F1" w:rsidRPr="004A6EBD">
        <w:rPr>
          <w:b/>
          <w:bCs/>
          <w:color w:val="18BAA8"/>
          <w:lang w:val="en-GB"/>
        </w:rPr>
        <w:t xml:space="preserve"> </w:t>
      </w:r>
      <w:proofErr w:type="spellStart"/>
      <w:proofErr w:type="gramStart"/>
      <w:r w:rsidR="004774F1" w:rsidRPr="004A6EBD">
        <w:rPr>
          <w:b/>
          <w:bCs/>
          <w:color w:val="18BAA8"/>
          <w:lang w:val="en-GB"/>
        </w:rPr>
        <w:t>ağ</w:t>
      </w:r>
      <w:proofErr w:type="spellEnd"/>
      <w:proofErr w:type="gramEnd"/>
      <w:r w:rsidR="004774F1" w:rsidRPr="004A6EBD">
        <w:rPr>
          <w:b/>
          <w:bCs/>
          <w:color w:val="18BAA8"/>
          <w:lang w:val="en-GB"/>
        </w:rPr>
        <w:t xml:space="preserve"> </w:t>
      </w:r>
      <w:proofErr w:type="spellStart"/>
      <w:r w:rsidR="004774F1" w:rsidRPr="004A6EBD">
        <w:rPr>
          <w:b/>
          <w:bCs/>
          <w:color w:val="18BAA8"/>
          <w:lang w:val="en-GB"/>
        </w:rPr>
        <w:t>oluşturma</w:t>
      </w:r>
      <w:proofErr w:type="spellEnd"/>
      <w:r w:rsidR="004774F1" w:rsidRPr="004A6EBD">
        <w:rPr>
          <w:b/>
          <w:bCs/>
          <w:color w:val="18BAA8"/>
          <w:lang w:val="en-GB"/>
        </w:rPr>
        <w:t xml:space="preserve"> (</w:t>
      </w:r>
      <w:proofErr w:type="spellStart"/>
      <w:r w:rsidR="004774F1" w:rsidRPr="004A6EBD">
        <w:rPr>
          <w:b/>
          <w:bCs/>
          <w:color w:val="18BAA8"/>
          <w:lang w:val="en-GB"/>
        </w:rPr>
        <w:t>İş</w:t>
      </w:r>
      <w:proofErr w:type="spellEnd"/>
      <w:r w:rsidR="004774F1" w:rsidRPr="004A6EBD">
        <w:rPr>
          <w:b/>
          <w:bCs/>
          <w:color w:val="18BAA8"/>
          <w:lang w:val="en-GB"/>
        </w:rPr>
        <w:t xml:space="preserve"> </w:t>
      </w:r>
      <w:proofErr w:type="spellStart"/>
      <w:r w:rsidR="004774F1" w:rsidRPr="004A6EBD">
        <w:rPr>
          <w:b/>
          <w:bCs/>
          <w:color w:val="18BAA8"/>
          <w:lang w:val="en-GB"/>
        </w:rPr>
        <w:t>Paketi</w:t>
      </w:r>
      <w:proofErr w:type="spellEnd"/>
      <w:r w:rsidR="004774F1" w:rsidRPr="004A6EBD">
        <w:rPr>
          <w:b/>
          <w:bCs/>
          <w:color w:val="18BAA8"/>
          <w:lang w:val="en-GB"/>
        </w:rPr>
        <w:t xml:space="preserve"> - </w:t>
      </w:r>
      <w:r w:rsidRPr="004A6EBD">
        <w:rPr>
          <w:b/>
          <w:bCs/>
          <w:color w:val="18BAA8"/>
          <w:lang w:val="en-GB"/>
        </w:rPr>
        <w:t>5)</w:t>
      </w:r>
    </w:p>
    <w:p w14:paraId="2F9B6E68" w14:textId="77777777" w:rsidR="006763A9" w:rsidRPr="00D57843" w:rsidRDefault="006763A9" w:rsidP="00D57843">
      <w:pPr>
        <w:spacing w:before="120" w:after="120" w:line="360" w:lineRule="auto"/>
        <w:jc w:val="both"/>
        <w:rPr>
          <w:color w:val="003399"/>
          <w:lang w:val="en-GB" w:eastAsia="it-IT"/>
        </w:rPr>
      </w:pPr>
      <w:r w:rsidRPr="00D57843">
        <w:rPr>
          <w:color w:val="003399"/>
          <w:lang w:val="en-GB" w:eastAsia="it-IT"/>
        </w:rPr>
        <w:t>İkinci aşamada seçilen (M)KOBİ'ler ayrıca pazara giriş faaliyetlerine erişim imkanına sahip olacaklardır:</w:t>
      </w:r>
    </w:p>
    <w:p w14:paraId="78E74CD1" w14:textId="07B044FF" w:rsidR="006763A9" w:rsidRPr="00D57843" w:rsidRDefault="006763A9" w:rsidP="00D57843">
      <w:pPr>
        <w:pStyle w:val="ListeParagraf"/>
        <w:numPr>
          <w:ilvl w:val="0"/>
          <w:numId w:val="27"/>
        </w:numPr>
        <w:spacing w:before="120" w:after="120" w:line="360" w:lineRule="auto"/>
        <w:jc w:val="both"/>
        <w:rPr>
          <w:color w:val="003399"/>
          <w:lang w:val="it-IT" w:eastAsia="it-IT"/>
        </w:rPr>
      </w:pPr>
      <w:r w:rsidRPr="00D57843">
        <w:rPr>
          <w:color w:val="003399"/>
          <w:lang w:val="it-IT" w:eastAsia="it-IT"/>
        </w:rPr>
        <w:t>Turizm kümelerinin oluşturulması ve güçlendirilmesi</w:t>
      </w:r>
    </w:p>
    <w:p w14:paraId="5C7AE13D" w14:textId="05FAD969" w:rsidR="006763A9" w:rsidRPr="00D57843" w:rsidRDefault="006763A9" w:rsidP="00D57843">
      <w:pPr>
        <w:pStyle w:val="ListeParagraf"/>
        <w:numPr>
          <w:ilvl w:val="0"/>
          <w:numId w:val="27"/>
        </w:numPr>
        <w:spacing w:before="120" w:after="120" w:line="360" w:lineRule="auto"/>
        <w:jc w:val="both"/>
        <w:rPr>
          <w:color w:val="003399"/>
          <w:lang w:val="it-IT" w:eastAsia="it-IT"/>
        </w:rPr>
      </w:pPr>
      <w:r w:rsidRPr="00D57843">
        <w:rPr>
          <w:color w:val="003399"/>
          <w:lang w:val="it-IT" w:eastAsia="it-IT"/>
        </w:rPr>
        <w:t>Ortak operasyonel planların geliştirilmesi</w:t>
      </w:r>
    </w:p>
    <w:p w14:paraId="711FCFFA" w14:textId="339FA718" w:rsidR="006763A9" w:rsidRPr="00D57843" w:rsidRDefault="006763A9" w:rsidP="00D57843">
      <w:pPr>
        <w:pStyle w:val="ListeParagraf"/>
        <w:numPr>
          <w:ilvl w:val="0"/>
          <w:numId w:val="27"/>
        </w:numPr>
        <w:spacing w:before="120" w:after="120" w:line="360" w:lineRule="auto"/>
        <w:jc w:val="both"/>
        <w:rPr>
          <w:color w:val="003399"/>
          <w:lang w:val="it-IT" w:eastAsia="it-IT"/>
        </w:rPr>
      </w:pPr>
      <w:r w:rsidRPr="00D57843">
        <w:rPr>
          <w:color w:val="003399"/>
          <w:lang w:val="it-IT" w:eastAsia="it-IT"/>
        </w:rPr>
        <w:lastRenderedPageBreak/>
        <w:t>Uluslararası işbirliği anlaşmaları</w:t>
      </w:r>
    </w:p>
    <w:p w14:paraId="6C7A9C75" w14:textId="4DBE313F" w:rsidR="006763A9" w:rsidRDefault="006763A9" w:rsidP="00D57843">
      <w:pPr>
        <w:pStyle w:val="ListeParagraf"/>
        <w:numPr>
          <w:ilvl w:val="0"/>
          <w:numId w:val="27"/>
        </w:numPr>
        <w:spacing w:before="120" w:after="120" w:line="360" w:lineRule="auto"/>
        <w:jc w:val="both"/>
        <w:rPr>
          <w:color w:val="003399"/>
          <w:lang w:val="it-IT" w:eastAsia="it-IT"/>
        </w:rPr>
      </w:pPr>
      <w:r w:rsidRPr="00D57843">
        <w:rPr>
          <w:color w:val="003399"/>
          <w:lang w:val="it-IT" w:eastAsia="it-IT"/>
        </w:rPr>
        <w:t>Uluslararası bir ticaret fuarına katılım</w:t>
      </w:r>
    </w:p>
    <w:p w14:paraId="14740C57" w14:textId="77777777" w:rsidR="004A6EBD" w:rsidRDefault="004A6EBD" w:rsidP="004A6EBD">
      <w:pPr>
        <w:pStyle w:val="ListeParagraf"/>
        <w:spacing w:before="120" w:after="120" w:line="360" w:lineRule="auto"/>
        <w:ind w:left="1440"/>
        <w:jc w:val="both"/>
        <w:rPr>
          <w:color w:val="003399"/>
          <w:lang w:val="it-IT" w:eastAsia="it-IT"/>
        </w:rPr>
      </w:pPr>
    </w:p>
    <w:p w14:paraId="36D13169" w14:textId="70175FEF" w:rsidR="006763A9" w:rsidRDefault="006763A9" w:rsidP="004A6EBD">
      <w:pPr>
        <w:pStyle w:val="ListeParagraf"/>
        <w:numPr>
          <w:ilvl w:val="0"/>
          <w:numId w:val="28"/>
        </w:numPr>
        <w:ind w:left="993"/>
        <w:rPr>
          <w:b/>
          <w:bCs/>
          <w:color w:val="18BAA8"/>
          <w:lang w:val="en-GB"/>
        </w:rPr>
      </w:pPr>
      <w:proofErr w:type="spellStart"/>
      <w:r w:rsidRPr="00D57843">
        <w:rPr>
          <w:b/>
          <w:bCs/>
          <w:color w:val="18BAA8"/>
          <w:lang w:val="en-GB"/>
        </w:rPr>
        <w:t>Uluslarara</w:t>
      </w:r>
      <w:r w:rsidR="004774F1">
        <w:rPr>
          <w:b/>
          <w:bCs/>
          <w:color w:val="18BAA8"/>
          <w:lang w:val="en-GB"/>
        </w:rPr>
        <w:t>sılaşma</w:t>
      </w:r>
      <w:proofErr w:type="spellEnd"/>
      <w:r w:rsidR="004774F1">
        <w:rPr>
          <w:b/>
          <w:bCs/>
          <w:color w:val="18BAA8"/>
          <w:lang w:val="en-GB"/>
        </w:rPr>
        <w:t xml:space="preserve"> </w:t>
      </w:r>
      <w:proofErr w:type="spellStart"/>
      <w:r w:rsidR="004774F1">
        <w:rPr>
          <w:b/>
          <w:bCs/>
          <w:color w:val="18BAA8"/>
          <w:lang w:val="en-GB"/>
        </w:rPr>
        <w:t>için</w:t>
      </w:r>
      <w:proofErr w:type="spellEnd"/>
      <w:r w:rsidR="004774F1">
        <w:rPr>
          <w:b/>
          <w:bCs/>
          <w:color w:val="18BAA8"/>
          <w:lang w:val="en-GB"/>
        </w:rPr>
        <w:t xml:space="preserve"> </w:t>
      </w:r>
      <w:proofErr w:type="spellStart"/>
      <w:r w:rsidR="004774F1">
        <w:rPr>
          <w:b/>
          <w:bCs/>
          <w:color w:val="18BAA8"/>
          <w:lang w:val="en-GB"/>
        </w:rPr>
        <w:t>dijital</w:t>
      </w:r>
      <w:proofErr w:type="spellEnd"/>
      <w:r w:rsidR="004774F1">
        <w:rPr>
          <w:b/>
          <w:bCs/>
          <w:color w:val="18BAA8"/>
          <w:lang w:val="en-GB"/>
        </w:rPr>
        <w:t xml:space="preserve"> </w:t>
      </w:r>
      <w:proofErr w:type="spellStart"/>
      <w:r w:rsidR="004774F1">
        <w:rPr>
          <w:b/>
          <w:bCs/>
          <w:color w:val="18BAA8"/>
          <w:lang w:val="en-GB"/>
        </w:rPr>
        <w:t>araçlar</w:t>
      </w:r>
      <w:proofErr w:type="spellEnd"/>
      <w:r w:rsidR="004774F1">
        <w:rPr>
          <w:b/>
          <w:bCs/>
          <w:color w:val="18BAA8"/>
          <w:lang w:val="en-GB"/>
        </w:rPr>
        <w:t xml:space="preserve"> (</w:t>
      </w:r>
      <w:proofErr w:type="spellStart"/>
      <w:r w:rsidR="004774F1">
        <w:rPr>
          <w:b/>
          <w:bCs/>
          <w:color w:val="18BAA8"/>
          <w:lang w:val="en-GB"/>
        </w:rPr>
        <w:t>İş</w:t>
      </w:r>
      <w:proofErr w:type="spellEnd"/>
      <w:r w:rsidR="004774F1">
        <w:rPr>
          <w:b/>
          <w:bCs/>
          <w:color w:val="18BAA8"/>
          <w:lang w:val="en-GB"/>
        </w:rPr>
        <w:t xml:space="preserve"> </w:t>
      </w:r>
      <w:proofErr w:type="spellStart"/>
      <w:r w:rsidR="004774F1">
        <w:rPr>
          <w:b/>
          <w:bCs/>
          <w:color w:val="18BAA8"/>
          <w:lang w:val="en-GB"/>
        </w:rPr>
        <w:t>Paketi</w:t>
      </w:r>
      <w:proofErr w:type="spellEnd"/>
      <w:r w:rsidR="004774F1">
        <w:rPr>
          <w:b/>
          <w:bCs/>
          <w:color w:val="18BAA8"/>
          <w:lang w:val="en-GB"/>
        </w:rPr>
        <w:t xml:space="preserve"> - </w:t>
      </w:r>
      <w:r w:rsidRPr="00D57843">
        <w:rPr>
          <w:b/>
          <w:bCs/>
          <w:color w:val="18BAA8"/>
          <w:lang w:val="en-GB"/>
        </w:rPr>
        <w:t>6)</w:t>
      </w:r>
    </w:p>
    <w:p w14:paraId="4CC48473" w14:textId="77777777" w:rsidR="00D57843" w:rsidRPr="00D57843" w:rsidRDefault="00D57843" w:rsidP="00D57843">
      <w:pPr>
        <w:pStyle w:val="ListeParagraf"/>
        <w:ind w:left="1440"/>
        <w:rPr>
          <w:b/>
          <w:bCs/>
          <w:color w:val="18BAA8"/>
          <w:lang w:val="en-GB"/>
        </w:rPr>
      </w:pPr>
    </w:p>
    <w:p w14:paraId="12615B32" w14:textId="78339CFC" w:rsidR="006763A9" w:rsidRPr="00D57843" w:rsidRDefault="006763A9" w:rsidP="00D57843">
      <w:pPr>
        <w:pStyle w:val="ListeParagraf"/>
        <w:numPr>
          <w:ilvl w:val="0"/>
          <w:numId w:val="27"/>
        </w:numPr>
        <w:spacing w:before="120" w:after="120" w:line="360" w:lineRule="auto"/>
        <w:jc w:val="both"/>
        <w:rPr>
          <w:color w:val="003399"/>
          <w:lang w:val="it-IT" w:eastAsia="it-IT"/>
        </w:rPr>
      </w:pPr>
      <w:r w:rsidRPr="00D57843">
        <w:rPr>
          <w:color w:val="003399"/>
          <w:lang w:val="it-IT" w:eastAsia="it-IT"/>
        </w:rPr>
        <w:t>Kırsal turizm KOBİ'lerinin uluslararasılaşmasını destekleyen bir dijital platforma erişim</w:t>
      </w:r>
    </w:p>
    <w:p w14:paraId="3BF43CAB" w14:textId="123E2B3E" w:rsidR="006763A9" w:rsidRPr="00D57843" w:rsidRDefault="006763A9" w:rsidP="00D57843">
      <w:pPr>
        <w:pStyle w:val="ListeParagraf"/>
        <w:numPr>
          <w:ilvl w:val="0"/>
          <w:numId w:val="27"/>
        </w:numPr>
        <w:spacing w:before="120" w:after="120" w:line="360" w:lineRule="auto"/>
        <w:jc w:val="both"/>
        <w:rPr>
          <w:color w:val="003399"/>
          <w:lang w:val="it-IT" w:eastAsia="it-IT"/>
        </w:rPr>
      </w:pPr>
      <w:r w:rsidRPr="00D57843">
        <w:rPr>
          <w:color w:val="003399"/>
          <w:lang w:val="it-IT" w:eastAsia="it-IT"/>
        </w:rPr>
        <w:t>Çevrimiçi görünürlüğü artırmaya yönelik içerik ve operasyonel araçlar</w:t>
      </w:r>
    </w:p>
    <w:p w14:paraId="23C84C1B" w14:textId="47A27F87" w:rsidR="006763A9" w:rsidRPr="00D57843" w:rsidRDefault="006763A9" w:rsidP="00D57843">
      <w:pPr>
        <w:pStyle w:val="ListeParagraf"/>
        <w:numPr>
          <w:ilvl w:val="0"/>
          <w:numId w:val="27"/>
        </w:numPr>
        <w:spacing w:before="120" w:after="120" w:line="360" w:lineRule="auto"/>
        <w:jc w:val="both"/>
        <w:rPr>
          <w:color w:val="003399"/>
          <w:lang w:val="it-IT" w:eastAsia="it-IT"/>
        </w:rPr>
      </w:pPr>
      <w:r w:rsidRPr="00D57843">
        <w:rPr>
          <w:color w:val="003399"/>
          <w:lang w:val="it-IT" w:eastAsia="it-IT"/>
        </w:rPr>
        <w:t>Dijital tanıtım ve çevrimiçi pazarlama desteği</w:t>
      </w:r>
    </w:p>
    <w:p w14:paraId="0DCE2EC3" w14:textId="7F0D7C14" w:rsidR="006763A9" w:rsidRPr="00D57843" w:rsidRDefault="006763A9" w:rsidP="00D57843">
      <w:pPr>
        <w:pStyle w:val="ListeParagraf"/>
        <w:numPr>
          <w:ilvl w:val="0"/>
          <w:numId w:val="27"/>
        </w:numPr>
        <w:spacing w:before="120" w:after="120" w:line="360" w:lineRule="auto"/>
        <w:jc w:val="both"/>
        <w:rPr>
          <w:color w:val="003399"/>
          <w:lang w:val="it-IT" w:eastAsia="it-IT"/>
        </w:rPr>
      </w:pPr>
      <w:r w:rsidRPr="00D57843">
        <w:rPr>
          <w:color w:val="003399"/>
          <w:lang w:val="it-IT" w:eastAsia="it-IT"/>
        </w:rPr>
        <w:t>Dijital varlığı ve müşteri etkileşimini güçlendirmeye yönelik araçlar</w:t>
      </w:r>
    </w:p>
    <w:p w14:paraId="7745C457" w14:textId="4A8A4035" w:rsidR="006763A9" w:rsidRDefault="006763A9" w:rsidP="006763A9"/>
    <w:p w14:paraId="2B9E6BBB" w14:textId="3C7F44ED" w:rsidR="006763A9" w:rsidRDefault="006763A9" w:rsidP="00D57843">
      <w:pPr>
        <w:spacing w:before="120" w:after="120" w:line="360" w:lineRule="auto"/>
        <w:rPr>
          <w:b/>
          <w:bCs/>
          <w:color w:val="18BAA8"/>
          <w:lang w:val="en-GB"/>
        </w:rPr>
      </w:pPr>
      <w:proofErr w:type="spellStart"/>
      <w:r w:rsidRPr="00D57843">
        <w:rPr>
          <w:b/>
          <w:bCs/>
          <w:color w:val="18BAA8"/>
          <w:lang w:val="en-GB"/>
        </w:rPr>
        <w:t>Neden</w:t>
      </w:r>
      <w:proofErr w:type="spellEnd"/>
      <w:r w:rsidRPr="00D57843">
        <w:rPr>
          <w:b/>
          <w:bCs/>
          <w:color w:val="18BAA8"/>
          <w:lang w:val="en-GB"/>
        </w:rPr>
        <w:t xml:space="preserve"> </w:t>
      </w:r>
      <w:proofErr w:type="spellStart"/>
      <w:r w:rsidRPr="00D57843">
        <w:rPr>
          <w:b/>
          <w:bCs/>
          <w:color w:val="18BAA8"/>
          <w:lang w:val="en-GB"/>
        </w:rPr>
        <w:t>bir</w:t>
      </w:r>
      <w:proofErr w:type="spellEnd"/>
      <w:r w:rsidRPr="00D57843">
        <w:rPr>
          <w:b/>
          <w:bCs/>
          <w:color w:val="18BAA8"/>
          <w:lang w:val="en-GB"/>
        </w:rPr>
        <w:t xml:space="preserve"> </w:t>
      </w:r>
      <w:proofErr w:type="spellStart"/>
      <w:r w:rsidRPr="00D57843">
        <w:rPr>
          <w:b/>
          <w:bCs/>
          <w:color w:val="18BAA8"/>
          <w:lang w:val="en-GB"/>
        </w:rPr>
        <w:t>seçim</w:t>
      </w:r>
      <w:proofErr w:type="spellEnd"/>
      <w:r w:rsidRPr="00D57843">
        <w:rPr>
          <w:b/>
          <w:bCs/>
          <w:color w:val="18BAA8"/>
          <w:lang w:val="en-GB"/>
        </w:rPr>
        <w:t xml:space="preserve"> </w:t>
      </w:r>
      <w:proofErr w:type="spellStart"/>
      <w:r w:rsidRPr="00D57843">
        <w:rPr>
          <w:b/>
          <w:bCs/>
          <w:color w:val="18BAA8"/>
          <w:lang w:val="en-GB"/>
        </w:rPr>
        <w:t>süreci</w:t>
      </w:r>
      <w:proofErr w:type="spellEnd"/>
      <w:r w:rsidRPr="00D57843">
        <w:rPr>
          <w:b/>
          <w:bCs/>
          <w:color w:val="18BAA8"/>
          <w:lang w:val="en-GB"/>
        </w:rPr>
        <w:t xml:space="preserve"> </w:t>
      </w:r>
      <w:proofErr w:type="spellStart"/>
      <w:r w:rsidRPr="00D57843">
        <w:rPr>
          <w:b/>
          <w:bCs/>
          <w:color w:val="18BAA8"/>
          <w:lang w:val="en-GB"/>
        </w:rPr>
        <w:t>var</w:t>
      </w:r>
      <w:proofErr w:type="spellEnd"/>
      <w:r w:rsidRPr="00D57843">
        <w:rPr>
          <w:b/>
          <w:bCs/>
          <w:color w:val="18BAA8"/>
          <w:lang w:val="en-GB"/>
        </w:rPr>
        <w:t>?</w:t>
      </w:r>
    </w:p>
    <w:p w14:paraId="197B965E" w14:textId="70F16D76" w:rsidR="0027572C" w:rsidRDefault="0027572C" w:rsidP="00D57843">
      <w:pPr>
        <w:spacing w:before="120" w:after="120" w:line="360" w:lineRule="auto"/>
        <w:rPr>
          <w:color w:val="003399"/>
          <w:lang w:val="en-GB" w:eastAsia="it-IT"/>
        </w:rPr>
      </w:pPr>
      <w:r w:rsidRPr="0027572C">
        <w:rPr>
          <w:color w:val="003399"/>
          <w:lang w:val="en-GB" w:eastAsia="it-IT"/>
        </w:rPr>
        <w:t>Proje faaliyetlerinin sınırlı sayıda işletme ile yürütülecek olması ve hedeflenen etkinin sürdürülebilir şekilde sağlanabilmesi nedeniyle bir seçim süreci uygulanmaktadır.</w:t>
      </w:r>
    </w:p>
    <w:p w14:paraId="7983FE74" w14:textId="011FD657" w:rsidR="0027572C" w:rsidRPr="0027572C" w:rsidRDefault="0027572C" w:rsidP="00D57843">
      <w:pPr>
        <w:spacing w:before="120" w:after="120" w:line="360" w:lineRule="auto"/>
        <w:rPr>
          <w:color w:val="003399"/>
          <w:lang w:val="en-GB" w:eastAsia="it-IT"/>
        </w:rPr>
      </w:pPr>
      <w:r>
        <w:rPr>
          <w:color w:val="003399"/>
          <w:lang w:val="en-GB" w:eastAsia="it-IT"/>
        </w:rPr>
        <w:t xml:space="preserve">Bu </w:t>
      </w:r>
      <w:proofErr w:type="spellStart"/>
      <w:r>
        <w:rPr>
          <w:color w:val="003399"/>
          <w:lang w:val="en-GB" w:eastAsia="it-IT"/>
        </w:rPr>
        <w:t>amaçla</w:t>
      </w:r>
      <w:proofErr w:type="spellEnd"/>
      <w:r w:rsidRPr="0027572C">
        <w:rPr>
          <w:color w:val="003399"/>
          <w:lang w:val="en-GB" w:eastAsia="it-IT"/>
        </w:rPr>
        <w:t xml:space="preserve"> </w:t>
      </w:r>
      <w:proofErr w:type="spellStart"/>
      <w:r>
        <w:rPr>
          <w:color w:val="003399"/>
          <w:lang w:val="en-GB" w:eastAsia="it-IT"/>
        </w:rPr>
        <w:t>seçim</w:t>
      </w:r>
      <w:proofErr w:type="spellEnd"/>
      <w:r>
        <w:rPr>
          <w:color w:val="003399"/>
          <w:lang w:val="en-GB" w:eastAsia="it-IT"/>
        </w:rPr>
        <w:t xml:space="preserve"> </w:t>
      </w:r>
      <w:proofErr w:type="spellStart"/>
      <w:r>
        <w:rPr>
          <w:color w:val="003399"/>
          <w:lang w:val="en-GB" w:eastAsia="it-IT"/>
        </w:rPr>
        <w:t>süreçlerinde</w:t>
      </w:r>
      <w:proofErr w:type="spellEnd"/>
      <w:r>
        <w:rPr>
          <w:color w:val="003399"/>
          <w:lang w:val="en-GB" w:eastAsia="it-IT"/>
        </w:rPr>
        <w:t xml:space="preserve"> </w:t>
      </w:r>
      <w:proofErr w:type="spellStart"/>
      <w:r w:rsidRPr="0027572C">
        <w:rPr>
          <w:color w:val="003399"/>
          <w:lang w:val="en-GB" w:eastAsia="it-IT"/>
        </w:rPr>
        <w:t>aşağıdaki</w:t>
      </w:r>
      <w:proofErr w:type="spellEnd"/>
      <w:r w:rsidRPr="0027572C">
        <w:rPr>
          <w:color w:val="003399"/>
          <w:lang w:val="en-GB" w:eastAsia="it-IT"/>
        </w:rPr>
        <w:t xml:space="preserve"> </w:t>
      </w:r>
      <w:proofErr w:type="spellStart"/>
      <w:r>
        <w:rPr>
          <w:color w:val="003399"/>
          <w:lang w:val="en-GB" w:eastAsia="it-IT"/>
        </w:rPr>
        <w:t>temel</w:t>
      </w:r>
      <w:proofErr w:type="spellEnd"/>
      <w:r>
        <w:rPr>
          <w:color w:val="003399"/>
          <w:lang w:val="en-GB" w:eastAsia="it-IT"/>
        </w:rPr>
        <w:t xml:space="preserve"> </w:t>
      </w:r>
      <w:proofErr w:type="spellStart"/>
      <w:r>
        <w:rPr>
          <w:color w:val="003399"/>
          <w:lang w:val="en-GB" w:eastAsia="it-IT"/>
        </w:rPr>
        <w:t>yaklaşımlar</w:t>
      </w:r>
      <w:proofErr w:type="spellEnd"/>
      <w:r>
        <w:rPr>
          <w:color w:val="003399"/>
          <w:lang w:val="en-GB" w:eastAsia="it-IT"/>
        </w:rPr>
        <w:t xml:space="preserve"> </w:t>
      </w:r>
      <w:proofErr w:type="spellStart"/>
      <w:r>
        <w:rPr>
          <w:color w:val="003399"/>
          <w:lang w:val="en-GB" w:eastAsia="it-IT"/>
        </w:rPr>
        <w:t>benimsenmektedir</w:t>
      </w:r>
      <w:proofErr w:type="spellEnd"/>
      <w:r w:rsidRPr="0027572C">
        <w:rPr>
          <w:color w:val="003399"/>
          <w:lang w:val="en-GB" w:eastAsia="it-IT"/>
        </w:rPr>
        <w:t>:</w:t>
      </w:r>
    </w:p>
    <w:p w14:paraId="76C018BC" w14:textId="5568167B" w:rsidR="004774F1" w:rsidRDefault="004774F1" w:rsidP="0027572C">
      <w:pPr>
        <w:pStyle w:val="ListeParagraf"/>
        <w:numPr>
          <w:ilvl w:val="0"/>
          <w:numId w:val="30"/>
        </w:numPr>
        <w:spacing w:before="120" w:after="120" w:line="360" w:lineRule="auto"/>
        <w:jc w:val="both"/>
        <w:rPr>
          <w:color w:val="003399"/>
          <w:lang w:val="en-GB" w:eastAsia="it-IT"/>
        </w:rPr>
      </w:pPr>
      <w:proofErr w:type="spellStart"/>
      <w:r w:rsidRPr="0027572C">
        <w:rPr>
          <w:color w:val="003399"/>
          <w:lang w:val="en-GB" w:eastAsia="it-IT"/>
        </w:rPr>
        <w:t>Akdeniz</w:t>
      </w:r>
      <w:proofErr w:type="spellEnd"/>
      <w:r w:rsidRPr="0027572C">
        <w:rPr>
          <w:color w:val="003399"/>
          <w:lang w:val="en-GB" w:eastAsia="it-IT"/>
        </w:rPr>
        <w:t xml:space="preserve"> </w:t>
      </w:r>
      <w:proofErr w:type="spellStart"/>
      <w:r w:rsidRPr="0027572C">
        <w:rPr>
          <w:color w:val="003399"/>
          <w:lang w:val="en-GB" w:eastAsia="it-IT"/>
        </w:rPr>
        <w:t>bağlamında</w:t>
      </w:r>
      <w:proofErr w:type="spellEnd"/>
      <w:r w:rsidRPr="0027572C">
        <w:rPr>
          <w:color w:val="003399"/>
          <w:lang w:val="en-GB" w:eastAsia="it-IT"/>
        </w:rPr>
        <w:t xml:space="preserve"> </w:t>
      </w:r>
      <w:proofErr w:type="spellStart"/>
      <w:r w:rsidRPr="0027572C">
        <w:rPr>
          <w:color w:val="003399"/>
          <w:lang w:val="en-GB" w:eastAsia="it-IT"/>
        </w:rPr>
        <w:t>yenilik</w:t>
      </w:r>
      <w:proofErr w:type="spellEnd"/>
      <w:r w:rsidRPr="0027572C">
        <w:rPr>
          <w:color w:val="003399"/>
          <w:lang w:val="en-GB" w:eastAsia="it-IT"/>
        </w:rPr>
        <w:t xml:space="preserve"> </w:t>
      </w:r>
      <w:proofErr w:type="spellStart"/>
      <w:r w:rsidRPr="0027572C">
        <w:rPr>
          <w:color w:val="003399"/>
          <w:lang w:val="en-GB" w:eastAsia="it-IT"/>
        </w:rPr>
        <w:t>yapmaya</w:t>
      </w:r>
      <w:proofErr w:type="spellEnd"/>
      <w:r w:rsidRPr="0027572C">
        <w:rPr>
          <w:color w:val="003399"/>
          <w:lang w:val="en-GB" w:eastAsia="it-IT"/>
        </w:rPr>
        <w:t xml:space="preserve"> </w:t>
      </w:r>
      <w:proofErr w:type="spellStart"/>
      <w:r w:rsidRPr="0027572C">
        <w:rPr>
          <w:color w:val="003399"/>
          <w:lang w:val="en-GB" w:eastAsia="it-IT"/>
        </w:rPr>
        <w:t>ve</w:t>
      </w:r>
      <w:proofErr w:type="spellEnd"/>
      <w:r w:rsidRPr="0027572C">
        <w:rPr>
          <w:color w:val="003399"/>
          <w:lang w:val="en-GB" w:eastAsia="it-IT"/>
        </w:rPr>
        <w:t xml:space="preserve"> </w:t>
      </w:r>
      <w:proofErr w:type="spellStart"/>
      <w:r w:rsidRPr="0027572C">
        <w:rPr>
          <w:color w:val="003399"/>
          <w:lang w:val="en-GB" w:eastAsia="it-IT"/>
        </w:rPr>
        <w:t>büyümeye</w:t>
      </w:r>
      <w:proofErr w:type="spellEnd"/>
      <w:r w:rsidRPr="0027572C">
        <w:rPr>
          <w:color w:val="003399"/>
          <w:lang w:val="en-GB" w:eastAsia="it-IT"/>
        </w:rPr>
        <w:t xml:space="preserve"> </w:t>
      </w:r>
      <w:proofErr w:type="spellStart"/>
      <w:r w:rsidRPr="0027572C">
        <w:rPr>
          <w:color w:val="003399"/>
          <w:lang w:val="en-GB" w:eastAsia="it-IT"/>
        </w:rPr>
        <w:t>istekli</w:t>
      </w:r>
      <w:proofErr w:type="spellEnd"/>
      <w:r w:rsidRPr="0027572C">
        <w:rPr>
          <w:color w:val="003399"/>
          <w:lang w:val="en-GB" w:eastAsia="it-IT"/>
        </w:rPr>
        <w:t xml:space="preserve">, </w:t>
      </w:r>
      <w:proofErr w:type="spellStart"/>
      <w:r w:rsidRPr="0027572C">
        <w:rPr>
          <w:color w:val="003399"/>
          <w:lang w:val="en-GB" w:eastAsia="it-IT"/>
        </w:rPr>
        <w:t>zorlukları</w:t>
      </w:r>
      <w:proofErr w:type="spellEnd"/>
      <w:r w:rsidRPr="0027572C">
        <w:rPr>
          <w:color w:val="003399"/>
          <w:lang w:val="en-GB" w:eastAsia="it-IT"/>
        </w:rPr>
        <w:t xml:space="preserve"> </w:t>
      </w:r>
      <w:proofErr w:type="spellStart"/>
      <w:r w:rsidRPr="0027572C">
        <w:rPr>
          <w:color w:val="003399"/>
          <w:lang w:val="en-GB" w:eastAsia="it-IT"/>
        </w:rPr>
        <w:t>göğüslemeye</w:t>
      </w:r>
      <w:proofErr w:type="spellEnd"/>
      <w:r w:rsidRPr="0027572C">
        <w:rPr>
          <w:color w:val="003399"/>
          <w:lang w:val="en-GB" w:eastAsia="it-IT"/>
        </w:rPr>
        <w:t xml:space="preserve"> </w:t>
      </w:r>
      <w:proofErr w:type="spellStart"/>
      <w:r w:rsidRPr="0027572C">
        <w:rPr>
          <w:color w:val="003399"/>
          <w:lang w:val="en-GB" w:eastAsia="it-IT"/>
        </w:rPr>
        <w:t>hazır</w:t>
      </w:r>
      <w:proofErr w:type="spellEnd"/>
      <w:r w:rsidRPr="0027572C">
        <w:rPr>
          <w:color w:val="003399"/>
          <w:lang w:val="en-GB" w:eastAsia="it-IT"/>
        </w:rPr>
        <w:t xml:space="preserve">, </w:t>
      </w:r>
      <w:proofErr w:type="spellStart"/>
      <w:r w:rsidRPr="0027572C">
        <w:rPr>
          <w:color w:val="003399"/>
          <w:lang w:val="en-GB" w:eastAsia="it-IT"/>
        </w:rPr>
        <w:t>motivasyonu</w:t>
      </w:r>
      <w:proofErr w:type="spellEnd"/>
      <w:r w:rsidRPr="0027572C">
        <w:rPr>
          <w:color w:val="003399"/>
          <w:lang w:val="en-GB" w:eastAsia="it-IT"/>
        </w:rPr>
        <w:t xml:space="preserve"> </w:t>
      </w:r>
      <w:proofErr w:type="spellStart"/>
      <w:r w:rsidRPr="0027572C">
        <w:rPr>
          <w:color w:val="003399"/>
          <w:lang w:val="en-GB" w:eastAsia="it-IT"/>
        </w:rPr>
        <w:t>yüksek</w:t>
      </w:r>
      <w:proofErr w:type="spellEnd"/>
      <w:r w:rsidRPr="0027572C">
        <w:rPr>
          <w:color w:val="003399"/>
          <w:lang w:val="en-GB" w:eastAsia="it-IT"/>
        </w:rPr>
        <w:t xml:space="preserve"> </w:t>
      </w:r>
      <w:proofErr w:type="spellStart"/>
      <w:r w:rsidRPr="0027572C">
        <w:rPr>
          <w:color w:val="003399"/>
          <w:lang w:val="en-GB" w:eastAsia="it-IT"/>
        </w:rPr>
        <w:t>şirketler</w:t>
      </w:r>
      <w:proofErr w:type="spellEnd"/>
      <w:r w:rsidRPr="0027572C">
        <w:rPr>
          <w:color w:val="003399"/>
          <w:lang w:val="en-GB" w:eastAsia="it-IT"/>
        </w:rPr>
        <w:t xml:space="preserve"> </w:t>
      </w:r>
      <w:proofErr w:type="spellStart"/>
      <w:r w:rsidRPr="0027572C">
        <w:rPr>
          <w:color w:val="003399"/>
          <w:lang w:val="en-GB" w:eastAsia="it-IT"/>
        </w:rPr>
        <w:t>arıyoruz</w:t>
      </w:r>
      <w:proofErr w:type="spellEnd"/>
      <w:r w:rsidRPr="0027572C">
        <w:rPr>
          <w:color w:val="003399"/>
          <w:lang w:val="en-GB" w:eastAsia="it-IT"/>
        </w:rPr>
        <w:t>.</w:t>
      </w:r>
    </w:p>
    <w:p w14:paraId="15335510" w14:textId="48C356EC" w:rsidR="0027572C" w:rsidRPr="0027572C" w:rsidRDefault="0027572C" w:rsidP="0027572C">
      <w:pPr>
        <w:pStyle w:val="ListeParagraf"/>
        <w:numPr>
          <w:ilvl w:val="0"/>
          <w:numId w:val="30"/>
        </w:numPr>
        <w:spacing w:before="120" w:after="120" w:line="360" w:lineRule="auto"/>
        <w:jc w:val="both"/>
        <w:rPr>
          <w:color w:val="003399"/>
          <w:lang w:val="en-GB" w:eastAsia="it-IT"/>
        </w:rPr>
      </w:pPr>
      <w:r w:rsidRPr="0027572C">
        <w:rPr>
          <w:color w:val="003399"/>
          <w:lang w:val="en-GB" w:eastAsia="it-IT"/>
        </w:rPr>
        <w:t xml:space="preserve">Pamphylia–Pisidia </w:t>
      </w:r>
      <w:proofErr w:type="spellStart"/>
      <w:r w:rsidRPr="0027572C">
        <w:rPr>
          <w:color w:val="003399"/>
          <w:lang w:val="en-GB" w:eastAsia="it-IT"/>
        </w:rPr>
        <w:t>rotasında</w:t>
      </w:r>
      <w:proofErr w:type="spellEnd"/>
      <w:r w:rsidRPr="0027572C">
        <w:rPr>
          <w:color w:val="003399"/>
          <w:lang w:val="en-GB" w:eastAsia="it-IT"/>
        </w:rPr>
        <w:t xml:space="preserve"> </w:t>
      </w:r>
      <w:proofErr w:type="spellStart"/>
      <w:r w:rsidRPr="0027572C">
        <w:rPr>
          <w:color w:val="003399"/>
          <w:lang w:val="en-GB" w:eastAsia="it-IT"/>
        </w:rPr>
        <w:t>örnek</w:t>
      </w:r>
      <w:proofErr w:type="spellEnd"/>
      <w:r>
        <w:rPr>
          <w:color w:val="003399"/>
          <w:lang w:val="en-GB" w:eastAsia="it-IT"/>
        </w:rPr>
        <w:t xml:space="preserve"> </w:t>
      </w:r>
      <w:proofErr w:type="spellStart"/>
      <w:r>
        <w:rPr>
          <w:color w:val="003399"/>
          <w:lang w:val="en-GB" w:eastAsia="it-IT"/>
        </w:rPr>
        <w:t>işletmeler</w:t>
      </w:r>
      <w:proofErr w:type="spellEnd"/>
      <w:r>
        <w:rPr>
          <w:color w:val="003399"/>
          <w:lang w:val="en-GB" w:eastAsia="it-IT"/>
        </w:rPr>
        <w:t xml:space="preserve"> </w:t>
      </w:r>
      <w:proofErr w:type="spellStart"/>
      <w:r>
        <w:rPr>
          <w:color w:val="003399"/>
          <w:lang w:val="en-GB" w:eastAsia="it-IT"/>
        </w:rPr>
        <w:t>oluşturmayı</w:t>
      </w:r>
      <w:proofErr w:type="spellEnd"/>
      <w:r>
        <w:rPr>
          <w:color w:val="003399"/>
          <w:lang w:val="en-GB" w:eastAsia="it-IT"/>
        </w:rPr>
        <w:t xml:space="preserve"> </w:t>
      </w:r>
      <w:proofErr w:type="spellStart"/>
      <w:r>
        <w:rPr>
          <w:color w:val="003399"/>
          <w:lang w:val="en-GB" w:eastAsia="it-IT"/>
        </w:rPr>
        <w:t>hedefliyoruz</w:t>
      </w:r>
      <w:proofErr w:type="spellEnd"/>
      <w:r>
        <w:rPr>
          <w:color w:val="003399"/>
          <w:lang w:val="en-GB" w:eastAsia="it-IT"/>
        </w:rPr>
        <w:t>.</w:t>
      </w:r>
    </w:p>
    <w:p w14:paraId="6677C4CC" w14:textId="3D09BEC1" w:rsidR="0027572C" w:rsidRPr="0027572C" w:rsidRDefault="0027572C" w:rsidP="0027572C">
      <w:pPr>
        <w:pStyle w:val="ListeParagraf"/>
        <w:numPr>
          <w:ilvl w:val="0"/>
          <w:numId w:val="30"/>
        </w:numPr>
        <w:spacing w:before="120" w:after="120" w:line="360" w:lineRule="auto"/>
        <w:jc w:val="both"/>
        <w:rPr>
          <w:color w:val="003399"/>
          <w:lang w:val="en-GB" w:eastAsia="it-IT"/>
        </w:rPr>
      </w:pPr>
      <w:r w:rsidRPr="0027572C">
        <w:rPr>
          <w:color w:val="003399"/>
          <w:lang w:val="en-GB" w:eastAsia="it-IT"/>
        </w:rPr>
        <w:t xml:space="preserve">Sınırlı sayıda işletme </w:t>
      </w:r>
      <w:proofErr w:type="spellStart"/>
      <w:r w:rsidRPr="0027572C">
        <w:rPr>
          <w:color w:val="003399"/>
          <w:lang w:val="en-GB" w:eastAsia="it-IT"/>
        </w:rPr>
        <w:t>ile</w:t>
      </w:r>
      <w:proofErr w:type="spellEnd"/>
      <w:r w:rsidRPr="0027572C">
        <w:rPr>
          <w:color w:val="003399"/>
          <w:lang w:val="en-GB" w:eastAsia="it-IT"/>
        </w:rPr>
        <w:t xml:space="preserve"> </w:t>
      </w:r>
      <w:proofErr w:type="spellStart"/>
      <w:r w:rsidRPr="0027572C">
        <w:rPr>
          <w:color w:val="003399"/>
          <w:lang w:val="en-GB" w:eastAsia="it-IT"/>
        </w:rPr>
        <w:t>derinlemesine</w:t>
      </w:r>
      <w:proofErr w:type="spellEnd"/>
      <w:r w:rsidRPr="0027572C">
        <w:rPr>
          <w:color w:val="003399"/>
          <w:lang w:val="en-GB" w:eastAsia="it-IT"/>
        </w:rPr>
        <w:t xml:space="preserve"> </w:t>
      </w:r>
      <w:proofErr w:type="spellStart"/>
      <w:r w:rsidRPr="0027572C">
        <w:rPr>
          <w:color w:val="003399"/>
          <w:lang w:val="en-GB" w:eastAsia="it-IT"/>
        </w:rPr>
        <w:t>çalışma</w:t>
      </w:r>
      <w:proofErr w:type="spellEnd"/>
      <w:r w:rsidRPr="0027572C">
        <w:rPr>
          <w:color w:val="003399"/>
          <w:lang w:val="en-GB" w:eastAsia="it-IT"/>
        </w:rPr>
        <w:t xml:space="preserve"> </w:t>
      </w:r>
      <w:proofErr w:type="spellStart"/>
      <w:r w:rsidRPr="0027572C">
        <w:rPr>
          <w:color w:val="003399"/>
          <w:lang w:val="en-GB" w:eastAsia="it-IT"/>
        </w:rPr>
        <w:t>yaklaşımı</w:t>
      </w:r>
      <w:proofErr w:type="spellEnd"/>
      <w:r>
        <w:rPr>
          <w:color w:val="003399"/>
          <w:lang w:val="en-GB" w:eastAsia="it-IT"/>
        </w:rPr>
        <w:t xml:space="preserve"> </w:t>
      </w:r>
      <w:proofErr w:type="spellStart"/>
      <w:r>
        <w:rPr>
          <w:color w:val="003399"/>
          <w:lang w:val="en-GB" w:eastAsia="it-IT"/>
        </w:rPr>
        <w:t>benimsiyoruz</w:t>
      </w:r>
      <w:proofErr w:type="spellEnd"/>
      <w:r>
        <w:rPr>
          <w:color w:val="003399"/>
          <w:lang w:val="en-GB" w:eastAsia="it-IT"/>
        </w:rPr>
        <w:t>.</w:t>
      </w:r>
    </w:p>
    <w:p w14:paraId="33D7441A" w14:textId="24E3B87E" w:rsidR="0027572C" w:rsidRPr="0027572C" w:rsidRDefault="0027572C" w:rsidP="0027572C">
      <w:pPr>
        <w:pStyle w:val="ListeParagraf"/>
        <w:numPr>
          <w:ilvl w:val="0"/>
          <w:numId w:val="30"/>
        </w:numPr>
        <w:spacing w:before="120" w:after="120" w:line="360" w:lineRule="auto"/>
        <w:jc w:val="both"/>
        <w:rPr>
          <w:color w:val="003399"/>
          <w:lang w:val="en-GB" w:eastAsia="it-IT"/>
        </w:rPr>
      </w:pPr>
      <w:r w:rsidRPr="0027572C">
        <w:rPr>
          <w:color w:val="003399"/>
          <w:lang w:val="en-GB" w:eastAsia="it-IT"/>
        </w:rPr>
        <w:t>Seçilen işletmelerin bölge için model (</w:t>
      </w:r>
      <w:r>
        <w:rPr>
          <w:color w:val="003399"/>
          <w:lang w:val="en-GB" w:eastAsia="it-IT"/>
        </w:rPr>
        <w:t xml:space="preserve">showcase) </w:t>
      </w:r>
      <w:proofErr w:type="spellStart"/>
      <w:r>
        <w:rPr>
          <w:color w:val="003399"/>
          <w:lang w:val="en-GB" w:eastAsia="it-IT"/>
        </w:rPr>
        <w:t>rolü</w:t>
      </w:r>
      <w:proofErr w:type="spellEnd"/>
      <w:r>
        <w:rPr>
          <w:color w:val="003399"/>
          <w:lang w:val="en-GB" w:eastAsia="it-IT"/>
        </w:rPr>
        <w:t xml:space="preserve"> </w:t>
      </w:r>
      <w:proofErr w:type="spellStart"/>
      <w:r>
        <w:rPr>
          <w:color w:val="003399"/>
          <w:lang w:val="en-GB" w:eastAsia="it-IT"/>
        </w:rPr>
        <w:t>üstlenmesini</w:t>
      </w:r>
      <w:proofErr w:type="spellEnd"/>
      <w:r>
        <w:rPr>
          <w:color w:val="003399"/>
          <w:lang w:val="en-GB" w:eastAsia="it-IT"/>
        </w:rPr>
        <w:t xml:space="preserve"> </w:t>
      </w:r>
      <w:proofErr w:type="spellStart"/>
      <w:r>
        <w:rPr>
          <w:color w:val="003399"/>
          <w:lang w:val="en-GB" w:eastAsia="it-IT"/>
        </w:rPr>
        <w:t>planlıyoruz</w:t>
      </w:r>
      <w:proofErr w:type="spellEnd"/>
      <w:r>
        <w:rPr>
          <w:color w:val="003399"/>
          <w:lang w:val="en-GB" w:eastAsia="it-IT"/>
        </w:rPr>
        <w:t>.</w:t>
      </w:r>
    </w:p>
    <w:p w14:paraId="4E257C17" w14:textId="77777777" w:rsidR="0027572C" w:rsidRDefault="0027572C" w:rsidP="0027572C">
      <w:pPr>
        <w:pStyle w:val="ListeParagraf"/>
        <w:spacing w:before="120" w:after="120" w:line="360" w:lineRule="auto"/>
        <w:jc w:val="both"/>
        <w:rPr>
          <w:color w:val="003399"/>
          <w:lang w:val="en-GB" w:eastAsia="it-IT"/>
        </w:rPr>
      </w:pPr>
    </w:p>
    <w:p w14:paraId="4C0D69F4" w14:textId="77777777" w:rsidR="006763A9" w:rsidRPr="00D57843" w:rsidRDefault="006763A9" w:rsidP="00D57843">
      <w:pPr>
        <w:spacing w:before="120" w:after="120" w:line="360" w:lineRule="auto"/>
        <w:rPr>
          <w:b/>
          <w:bCs/>
          <w:color w:val="18BAA8"/>
          <w:lang w:val="en-GB"/>
        </w:rPr>
      </w:pPr>
      <w:proofErr w:type="spellStart"/>
      <w:r w:rsidRPr="00D57843">
        <w:rPr>
          <w:b/>
          <w:bCs/>
          <w:color w:val="18BAA8"/>
          <w:lang w:val="en-GB"/>
        </w:rPr>
        <w:t>CReSInMed</w:t>
      </w:r>
      <w:proofErr w:type="spellEnd"/>
      <w:r w:rsidRPr="00D57843">
        <w:rPr>
          <w:b/>
          <w:bCs/>
          <w:color w:val="18BAA8"/>
          <w:lang w:val="en-GB"/>
        </w:rPr>
        <w:t xml:space="preserve"> </w:t>
      </w:r>
      <w:proofErr w:type="spellStart"/>
      <w:r w:rsidRPr="00D57843">
        <w:rPr>
          <w:b/>
          <w:bCs/>
          <w:color w:val="18BAA8"/>
          <w:lang w:val="en-GB"/>
        </w:rPr>
        <w:t>ağı</w:t>
      </w:r>
      <w:proofErr w:type="spellEnd"/>
    </w:p>
    <w:p w14:paraId="39A6860A" w14:textId="77777777" w:rsidR="006763A9" w:rsidRPr="00D57843" w:rsidRDefault="006763A9" w:rsidP="00D57843">
      <w:pPr>
        <w:spacing w:before="120" w:after="120" w:line="360" w:lineRule="auto"/>
        <w:jc w:val="both"/>
        <w:rPr>
          <w:color w:val="003399"/>
          <w:lang w:val="en-GB" w:eastAsia="it-IT"/>
        </w:rPr>
      </w:pPr>
      <w:r w:rsidRPr="00D57843">
        <w:rPr>
          <w:color w:val="003399"/>
          <w:lang w:val="en-GB" w:eastAsia="it-IT"/>
        </w:rPr>
        <w:t>İşletmeniz şunları yapmak istiyorsa:</w:t>
      </w:r>
    </w:p>
    <w:p w14:paraId="447103A7" w14:textId="3F0254CD" w:rsidR="006763A9" w:rsidRPr="00D57843" w:rsidRDefault="006763A9" w:rsidP="00D57843">
      <w:pPr>
        <w:pStyle w:val="ListeParagraf"/>
        <w:numPr>
          <w:ilvl w:val="0"/>
          <w:numId w:val="27"/>
        </w:numPr>
        <w:spacing w:before="120" w:after="120" w:line="360" w:lineRule="auto"/>
        <w:jc w:val="both"/>
        <w:rPr>
          <w:color w:val="003399"/>
          <w:lang w:val="it-IT" w:eastAsia="it-IT"/>
        </w:rPr>
      </w:pPr>
      <w:r w:rsidRPr="00D57843">
        <w:rPr>
          <w:color w:val="003399"/>
          <w:lang w:val="it-IT" w:eastAsia="it-IT"/>
        </w:rPr>
        <w:t>Rekabet gücünüzü artırmak</w:t>
      </w:r>
    </w:p>
    <w:p w14:paraId="3EA5E53A" w14:textId="7D26BC1B" w:rsidR="006763A9" w:rsidRPr="00D57843" w:rsidRDefault="006763A9" w:rsidP="00D57843">
      <w:pPr>
        <w:pStyle w:val="ListeParagraf"/>
        <w:numPr>
          <w:ilvl w:val="0"/>
          <w:numId w:val="27"/>
        </w:numPr>
        <w:spacing w:before="120" w:after="120" w:line="360" w:lineRule="auto"/>
        <w:jc w:val="both"/>
        <w:rPr>
          <w:color w:val="003399"/>
          <w:lang w:val="it-IT" w:eastAsia="it-IT"/>
        </w:rPr>
      </w:pPr>
      <w:r w:rsidRPr="00D57843">
        <w:rPr>
          <w:color w:val="003399"/>
          <w:lang w:val="it-IT" w:eastAsia="it-IT"/>
        </w:rPr>
        <w:t>Yönetimsel ve dijital becerilerinizi güçlendirmek</w:t>
      </w:r>
    </w:p>
    <w:p w14:paraId="7D57A773" w14:textId="61795809" w:rsidR="006763A9" w:rsidRPr="00D57843" w:rsidRDefault="006763A9" w:rsidP="00D57843">
      <w:pPr>
        <w:pStyle w:val="ListeParagraf"/>
        <w:numPr>
          <w:ilvl w:val="0"/>
          <w:numId w:val="27"/>
        </w:numPr>
        <w:spacing w:before="120" w:after="120" w:line="360" w:lineRule="auto"/>
        <w:jc w:val="both"/>
        <w:rPr>
          <w:color w:val="003399"/>
          <w:lang w:val="it-IT" w:eastAsia="it-IT"/>
        </w:rPr>
      </w:pPr>
      <w:r w:rsidRPr="00D57843">
        <w:rPr>
          <w:color w:val="003399"/>
          <w:lang w:val="it-IT" w:eastAsia="it-IT"/>
        </w:rPr>
        <w:t>Uluslararası ağınızı genişletmek</w:t>
      </w:r>
    </w:p>
    <w:p w14:paraId="26BFEEA0" w14:textId="421A7F89" w:rsidR="006763A9" w:rsidRPr="00D57843" w:rsidRDefault="006763A9" w:rsidP="00D57843">
      <w:pPr>
        <w:pStyle w:val="ListeParagraf"/>
        <w:numPr>
          <w:ilvl w:val="0"/>
          <w:numId w:val="27"/>
        </w:numPr>
        <w:spacing w:before="120" w:after="120" w:line="360" w:lineRule="auto"/>
        <w:jc w:val="both"/>
        <w:rPr>
          <w:color w:val="003399"/>
          <w:lang w:val="it-IT" w:eastAsia="it-IT"/>
        </w:rPr>
      </w:pPr>
      <w:r w:rsidRPr="00D57843">
        <w:rPr>
          <w:color w:val="003399"/>
          <w:lang w:val="it-IT" w:eastAsia="it-IT"/>
        </w:rPr>
        <w:t>Yeni pazarlara girmek için somut hazırlıklar yapmak</w:t>
      </w:r>
    </w:p>
    <w:p w14:paraId="48979906" w14:textId="22905A9E" w:rsidR="006763A9" w:rsidRPr="00D57843" w:rsidRDefault="006763A9" w:rsidP="00D57843">
      <w:pPr>
        <w:spacing w:before="120" w:after="120" w:line="360" w:lineRule="auto"/>
        <w:jc w:val="both"/>
        <w:rPr>
          <w:color w:val="003399"/>
          <w:lang w:val="en-GB" w:eastAsia="it-IT"/>
        </w:rPr>
      </w:pPr>
      <w:r w:rsidRPr="00D57843">
        <w:rPr>
          <w:color w:val="003399"/>
          <w:lang w:val="en-GB" w:eastAsia="it-IT"/>
        </w:rPr>
        <w:t>Bu fırsatı değerlendirerek büyüyün, yenilik yapın ve işletmenizi uluslararası pazarlarda konumlandırın; dinamik bir Akdeniz kırsal turizm (M)KOBİ ağına katılın.</w:t>
      </w:r>
    </w:p>
    <w:p w14:paraId="16F11A38" w14:textId="3A87A060" w:rsidR="000205F4" w:rsidRDefault="000205F4" w:rsidP="006763A9"/>
    <w:p w14:paraId="0020480A" w14:textId="71784DD8" w:rsidR="000205F4" w:rsidRDefault="000205F4" w:rsidP="006763A9"/>
    <w:p w14:paraId="2F4F49BD" w14:textId="0FCC99AD" w:rsidR="000205F4" w:rsidRDefault="000205F4" w:rsidP="006763A9"/>
    <w:p w14:paraId="3730364C" w14:textId="4F9FE124" w:rsidR="000205F4" w:rsidRDefault="000205F4" w:rsidP="006763A9"/>
    <w:p w14:paraId="53086F5C" w14:textId="49F5C47C" w:rsidR="000205F4" w:rsidRPr="00D57843" w:rsidRDefault="00D57843" w:rsidP="00D57843">
      <w:pPr>
        <w:spacing w:before="120" w:after="120" w:line="360" w:lineRule="auto"/>
        <w:rPr>
          <w:b/>
          <w:bCs/>
          <w:color w:val="18BAA8"/>
          <w:lang w:val="en-GB"/>
        </w:rPr>
      </w:pPr>
      <w:proofErr w:type="spellStart"/>
      <w:r w:rsidRPr="00D57843">
        <w:rPr>
          <w:b/>
          <w:bCs/>
          <w:color w:val="18BAA8"/>
          <w:lang w:val="en-GB"/>
        </w:rPr>
        <w:lastRenderedPageBreak/>
        <w:t>Proje</w:t>
      </w:r>
      <w:proofErr w:type="spellEnd"/>
      <w:r w:rsidRPr="00D57843">
        <w:rPr>
          <w:b/>
          <w:bCs/>
          <w:color w:val="18BAA8"/>
          <w:lang w:val="en-GB"/>
        </w:rPr>
        <w:t xml:space="preserve"> Alan </w:t>
      </w:r>
      <w:proofErr w:type="spellStart"/>
      <w:r w:rsidRPr="00D57843">
        <w:rPr>
          <w:b/>
          <w:bCs/>
          <w:color w:val="18BAA8"/>
          <w:lang w:val="en-GB"/>
        </w:rPr>
        <w:t>Tanımı</w:t>
      </w:r>
      <w:proofErr w:type="spellEnd"/>
    </w:p>
    <w:p w14:paraId="42FCE22B" w14:textId="7A7D520D" w:rsidR="00F33B52" w:rsidRDefault="00F33B52" w:rsidP="00F33B52">
      <w:pPr>
        <w:spacing w:before="120" w:after="120" w:line="360" w:lineRule="auto"/>
        <w:jc w:val="both"/>
        <w:rPr>
          <w:color w:val="003399"/>
          <w:lang w:val="en-GB" w:eastAsia="it-IT"/>
        </w:rPr>
      </w:pPr>
      <w:proofErr w:type="spellStart"/>
      <w:r w:rsidRPr="00F33B52">
        <w:rPr>
          <w:color w:val="003399"/>
          <w:lang w:val="en-GB" w:eastAsia="it-IT"/>
        </w:rPr>
        <w:t>Projenin</w:t>
      </w:r>
      <w:proofErr w:type="spellEnd"/>
      <w:r w:rsidRPr="00F33B52">
        <w:rPr>
          <w:color w:val="003399"/>
          <w:lang w:val="en-GB" w:eastAsia="it-IT"/>
        </w:rPr>
        <w:t xml:space="preserve"> </w:t>
      </w:r>
      <w:proofErr w:type="spellStart"/>
      <w:r w:rsidRPr="00F33B52">
        <w:rPr>
          <w:color w:val="003399"/>
          <w:lang w:val="en-GB" w:eastAsia="it-IT"/>
        </w:rPr>
        <w:t>kapsam</w:t>
      </w:r>
      <w:proofErr w:type="spellEnd"/>
      <w:r w:rsidRPr="00F33B52">
        <w:rPr>
          <w:color w:val="003399"/>
          <w:lang w:val="en-GB" w:eastAsia="it-IT"/>
        </w:rPr>
        <w:t xml:space="preserve"> </w:t>
      </w:r>
      <w:proofErr w:type="spellStart"/>
      <w:r w:rsidRPr="00F33B52">
        <w:rPr>
          <w:color w:val="003399"/>
          <w:lang w:val="en-GB" w:eastAsia="it-IT"/>
        </w:rPr>
        <w:t>alanı</w:t>
      </w:r>
      <w:proofErr w:type="spellEnd"/>
      <w:r w:rsidRPr="00F33B52">
        <w:rPr>
          <w:color w:val="003399"/>
          <w:lang w:val="en-GB" w:eastAsia="it-IT"/>
        </w:rPr>
        <w:t xml:space="preserve">, Antalya </w:t>
      </w:r>
      <w:proofErr w:type="spellStart"/>
      <w:r w:rsidRPr="00F33B52">
        <w:rPr>
          <w:color w:val="003399"/>
          <w:lang w:val="en-GB" w:eastAsia="it-IT"/>
        </w:rPr>
        <w:t>ilinde</w:t>
      </w:r>
      <w:proofErr w:type="spellEnd"/>
      <w:r w:rsidRPr="00F33B52">
        <w:rPr>
          <w:color w:val="003399"/>
          <w:lang w:val="en-GB" w:eastAsia="it-IT"/>
        </w:rPr>
        <w:t xml:space="preserve"> </w:t>
      </w:r>
      <w:proofErr w:type="spellStart"/>
      <w:r w:rsidRPr="00F33B52">
        <w:rPr>
          <w:color w:val="003399"/>
          <w:lang w:val="en-GB" w:eastAsia="it-IT"/>
        </w:rPr>
        <w:t>yer</w:t>
      </w:r>
      <w:proofErr w:type="spellEnd"/>
      <w:r w:rsidRPr="00F33B52">
        <w:rPr>
          <w:color w:val="003399"/>
          <w:lang w:val="en-GB" w:eastAsia="it-IT"/>
        </w:rPr>
        <w:t xml:space="preserve"> </w:t>
      </w:r>
      <w:proofErr w:type="spellStart"/>
      <w:proofErr w:type="gramStart"/>
      <w:r w:rsidRPr="00F33B52">
        <w:rPr>
          <w:color w:val="003399"/>
          <w:lang w:val="en-GB" w:eastAsia="it-IT"/>
        </w:rPr>
        <w:t>alan</w:t>
      </w:r>
      <w:proofErr w:type="spellEnd"/>
      <w:proofErr w:type="gramEnd"/>
      <w:r w:rsidRPr="00F33B52">
        <w:rPr>
          <w:color w:val="003399"/>
          <w:lang w:val="en-GB" w:eastAsia="it-IT"/>
        </w:rPr>
        <w:t xml:space="preserve"> Perge </w:t>
      </w:r>
      <w:proofErr w:type="spellStart"/>
      <w:r w:rsidRPr="00F33B52">
        <w:rPr>
          <w:color w:val="003399"/>
          <w:lang w:val="en-GB" w:eastAsia="it-IT"/>
        </w:rPr>
        <w:t>Antik</w:t>
      </w:r>
      <w:proofErr w:type="spellEnd"/>
      <w:r w:rsidRPr="00F33B52">
        <w:rPr>
          <w:color w:val="003399"/>
          <w:lang w:val="en-GB" w:eastAsia="it-IT"/>
        </w:rPr>
        <w:t xml:space="preserve"> </w:t>
      </w:r>
      <w:proofErr w:type="spellStart"/>
      <w:r w:rsidRPr="00F33B52">
        <w:rPr>
          <w:color w:val="003399"/>
          <w:lang w:val="en-GB" w:eastAsia="it-IT"/>
        </w:rPr>
        <w:t>Kenti’nden</w:t>
      </w:r>
      <w:proofErr w:type="spellEnd"/>
      <w:r w:rsidRPr="00F33B52">
        <w:rPr>
          <w:color w:val="003399"/>
          <w:lang w:val="en-GB" w:eastAsia="it-IT"/>
        </w:rPr>
        <w:t xml:space="preserve"> </w:t>
      </w:r>
      <w:proofErr w:type="spellStart"/>
      <w:r w:rsidRPr="00F33B52">
        <w:rPr>
          <w:color w:val="003399"/>
          <w:lang w:val="en-GB" w:eastAsia="it-IT"/>
        </w:rPr>
        <w:t>başlayarak</w:t>
      </w:r>
      <w:proofErr w:type="spellEnd"/>
      <w:r w:rsidRPr="00F33B52">
        <w:rPr>
          <w:color w:val="003399"/>
          <w:lang w:val="en-GB" w:eastAsia="it-IT"/>
        </w:rPr>
        <w:t xml:space="preserve"> </w:t>
      </w:r>
      <w:proofErr w:type="spellStart"/>
      <w:r w:rsidRPr="00F33B52">
        <w:rPr>
          <w:color w:val="003399"/>
          <w:lang w:val="en-GB" w:eastAsia="it-IT"/>
        </w:rPr>
        <w:t>Isparta</w:t>
      </w:r>
      <w:proofErr w:type="spellEnd"/>
      <w:r w:rsidRPr="00F33B52">
        <w:rPr>
          <w:color w:val="003399"/>
          <w:lang w:val="en-GB" w:eastAsia="it-IT"/>
        </w:rPr>
        <w:t xml:space="preserve"> </w:t>
      </w:r>
      <w:proofErr w:type="spellStart"/>
      <w:r w:rsidRPr="00F33B52">
        <w:rPr>
          <w:color w:val="003399"/>
          <w:lang w:val="en-GB" w:eastAsia="it-IT"/>
        </w:rPr>
        <w:t>ilinde</w:t>
      </w:r>
      <w:proofErr w:type="spellEnd"/>
      <w:r w:rsidRPr="00F33B52">
        <w:rPr>
          <w:color w:val="003399"/>
          <w:lang w:val="en-GB" w:eastAsia="it-IT"/>
        </w:rPr>
        <w:t xml:space="preserve"> </w:t>
      </w:r>
      <w:proofErr w:type="spellStart"/>
      <w:r w:rsidRPr="00F33B52">
        <w:rPr>
          <w:color w:val="003399"/>
          <w:lang w:val="en-GB" w:eastAsia="it-IT"/>
        </w:rPr>
        <w:t>bulunan</w:t>
      </w:r>
      <w:proofErr w:type="spellEnd"/>
      <w:r w:rsidRPr="00F33B52">
        <w:rPr>
          <w:color w:val="003399"/>
          <w:lang w:val="en-GB" w:eastAsia="it-IT"/>
        </w:rPr>
        <w:t xml:space="preserve"> </w:t>
      </w:r>
      <w:proofErr w:type="spellStart"/>
      <w:r w:rsidRPr="00F33B52">
        <w:rPr>
          <w:color w:val="003399"/>
          <w:lang w:val="en-GB" w:eastAsia="it-IT"/>
        </w:rPr>
        <w:t>Yalvaç</w:t>
      </w:r>
      <w:proofErr w:type="spellEnd"/>
      <w:r w:rsidRPr="00F33B52">
        <w:rPr>
          <w:color w:val="003399"/>
          <w:lang w:val="en-GB" w:eastAsia="it-IT"/>
        </w:rPr>
        <w:t xml:space="preserve"> (Pisidia </w:t>
      </w:r>
      <w:proofErr w:type="spellStart"/>
      <w:r w:rsidRPr="00F33B52">
        <w:rPr>
          <w:color w:val="003399"/>
          <w:lang w:val="en-GB" w:eastAsia="it-IT"/>
        </w:rPr>
        <w:t>Antiokheia</w:t>
      </w:r>
      <w:proofErr w:type="spellEnd"/>
      <w:r w:rsidRPr="00F33B52">
        <w:rPr>
          <w:color w:val="003399"/>
          <w:lang w:val="en-GB" w:eastAsia="it-IT"/>
        </w:rPr>
        <w:t xml:space="preserve"> </w:t>
      </w:r>
      <w:proofErr w:type="spellStart"/>
      <w:r w:rsidRPr="00F33B52">
        <w:rPr>
          <w:color w:val="003399"/>
          <w:lang w:val="en-GB" w:eastAsia="it-IT"/>
        </w:rPr>
        <w:t>Antik</w:t>
      </w:r>
      <w:proofErr w:type="spellEnd"/>
      <w:r w:rsidRPr="00F33B52">
        <w:rPr>
          <w:color w:val="003399"/>
          <w:lang w:val="en-GB" w:eastAsia="it-IT"/>
        </w:rPr>
        <w:t xml:space="preserve"> </w:t>
      </w:r>
      <w:proofErr w:type="spellStart"/>
      <w:r w:rsidRPr="00F33B52">
        <w:rPr>
          <w:color w:val="003399"/>
          <w:lang w:val="en-GB" w:eastAsia="it-IT"/>
        </w:rPr>
        <w:t>Kenti</w:t>
      </w:r>
      <w:proofErr w:type="spellEnd"/>
      <w:r w:rsidRPr="00F33B52">
        <w:rPr>
          <w:color w:val="003399"/>
          <w:lang w:val="en-GB" w:eastAsia="it-IT"/>
        </w:rPr>
        <w:t xml:space="preserve">)’ne </w:t>
      </w:r>
      <w:proofErr w:type="spellStart"/>
      <w:r w:rsidRPr="00F33B52">
        <w:rPr>
          <w:color w:val="003399"/>
          <w:lang w:val="en-GB" w:eastAsia="it-IT"/>
        </w:rPr>
        <w:t>kadar</w:t>
      </w:r>
      <w:proofErr w:type="spellEnd"/>
      <w:r w:rsidRPr="00F33B52">
        <w:rPr>
          <w:color w:val="003399"/>
          <w:lang w:val="en-GB" w:eastAsia="it-IT"/>
        </w:rPr>
        <w:t xml:space="preserve"> </w:t>
      </w:r>
      <w:proofErr w:type="spellStart"/>
      <w:r w:rsidRPr="00F33B52">
        <w:rPr>
          <w:color w:val="003399"/>
          <w:lang w:val="en-GB" w:eastAsia="it-IT"/>
        </w:rPr>
        <w:t>uzanan</w:t>
      </w:r>
      <w:proofErr w:type="spellEnd"/>
      <w:r w:rsidRPr="00F33B52">
        <w:rPr>
          <w:color w:val="003399"/>
          <w:lang w:val="en-GB" w:eastAsia="it-IT"/>
        </w:rPr>
        <w:t xml:space="preserve"> Pamphylia–Pisidia </w:t>
      </w:r>
      <w:proofErr w:type="spellStart"/>
      <w:r w:rsidRPr="00F33B52">
        <w:rPr>
          <w:color w:val="003399"/>
          <w:lang w:val="en-GB" w:eastAsia="it-IT"/>
        </w:rPr>
        <w:t>kültür</w:t>
      </w:r>
      <w:proofErr w:type="spellEnd"/>
      <w:r w:rsidRPr="00F33B52">
        <w:rPr>
          <w:color w:val="003399"/>
          <w:lang w:val="en-GB" w:eastAsia="it-IT"/>
        </w:rPr>
        <w:t xml:space="preserve"> </w:t>
      </w:r>
      <w:proofErr w:type="spellStart"/>
      <w:r w:rsidRPr="00F33B52">
        <w:rPr>
          <w:color w:val="003399"/>
          <w:lang w:val="en-GB" w:eastAsia="it-IT"/>
        </w:rPr>
        <w:t>rotaları</w:t>
      </w:r>
      <w:proofErr w:type="spellEnd"/>
      <w:r w:rsidRPr="00F33B52">
        <w:rPr>
          <w:color w:val="003399"/>
          <w:lang w:val="en-GB" w:eastAsia="it-IT"/>
        </w:rPr>
        <w:t xml:space="preserve"> </w:t>
      </w:r>
      <w:proofErr w:type="spellStart"/>
      <w:r w:rsidRPr="00F33B52">
        <w:rPr>
          <w:color w:val="003399"/>
          <w:lang w:val="en-GB" w:eastAsia="it-IT"/>
        </w:rPr>
        <w:t>boyunca</w:t>
      </w:r>
      <w:proofErr w:type="spellEnd"/>
      <w:r w:rsidRPr="00F33B52">
        <w:rPr>
          <w:color w:val="003399"/>
          <w:lang w:val="en-GB" w:eastAsia="it-IT"/>
        </w:rPr>
        <w:t xml:space="preserve"> </w:t>
      </w:r>
      <w:proofErr w:type="spellStart"/>
      <w:r w:rsidRPr="00F33B52">
        <w:rPr>
          <w:color w:val="003399"/>
          <w:lang w:val="en-GB" w:eastAsia="it-IT"/>
        </w:rPr>
        <w:t>konumlanan</w:t>
      </w:r>
      <w:proofErr w:type="spellEnd"/>
      <w:r w:rsidRPr="00F33B52">
        <w:rPr>
          <w:color w:val="003399"/>
          <w:lang w:val="en-GB" w:eastAsia="it-IT"/>
        </w:rPr>
        <w:t xml:space="preserve"> </w:t>
      </w:r>
      <w:proofErr w:type="spellStart"/>
      <w:r w:rsidRPr="00F33B52">
        <w:rPr>
          <w:color w:val="003399"/>
          <w:lang w:val="en-GB" w:eastAsia="it-IT"/>
        </w:rPr>
        <w:t>çekirdek</w:t>
      </w:r>
      <w:proofErr w:type="spellEnd"/>
      <w:r w:rsidRPr="00F33B52">
        <w:rPr>
          <w:color w:val="003399"/>
          <w:lang w:val="en-GB" w:eastAsia="it-IT"/>
        </w:rPr>
        <w:t xml:space="preserve"> </w:t>
      </w:r>
      <w:proofErr w:type="spellStart"/>
      <w:r w:rsidRPr="00F33B52">
        <w:rPr>
          <w:color w:val="003399"/>
          <w:lang w:val="en-GB" w:eastAsia="it-IT"/>
        </w:rPr>
        <w:t>yerleşimleri</w:t>
      </w:r>
      <w:proofErr w:type="spellEnd"/>
      <w:r w:rsidRPr="00F33B52">
        <w:rPr>
          <w:color w:val="003399"/>
          <w:lang w:val="en-GB" w:eastAsia="it-IT"/>
        </w:rPr>
        <w:t xml:space="preserve"> </w:t>
      </w:r>
      <w:proofErr w:type="spellStart"/>
      <w:r w:rsidRPr="00F33B52">
        <w:rPr>
          <w:color w:val="003399"/>
          <w:lang w:val="en-GB" w:eastAsia="it-IT"/>
        </w:rPr>
        <w:t>ve</w:t>
      </w:r>
      <w:proofErr w:type="spellEnd"/>
      <w:r w:rsidRPr="00F33B52">
        <w:rPr>
          <w:color w:val="003399"/>
          <w:lang w:val="en-GB" w:eastAsia="it-IT"/>
        </w:rPr>
        <w:t xml:space="preserve"> </w:t>
      </w:r>
      <w:proofErr w:type="spellStart"/>
      <w:r w:rsidRPr="00F33B52">
        <w:rPr>
          <w:color w:val="003399"/>
          <w:lang w:val="en-GB" w:eastAsia="it-IT"/>
        </w:rPr>
        <w:t>söz</w:t>
      </w:r>
      <w:proofErr w:type="spellEnd"/>
      <w:r w:rsidRPr="00F33B52">
        <w:rPr>
          <w:color w:val="003399"/>
          <w:lang w:val="en-GB" w:eastAsia="it-IT"/>
        </w:rPr>
        <w:t xml:space="preserve"> </w:t>
      </w:r>
      <w:proofErr w:type="spellStart"/>
      <w:r w:rsidRPr="00F33B52">
        <w:rPr>
          <w:color w:val="003399"/>
          <w:lang w:val="en-GB" w:eastAsia="it-IT"/>
        </w:rPr>
        <w:t>konusu</w:t>
      </w:r>
      <w:proofErr w:type="spellEnd"/>
      <w:r w:rsidRPr="00F33B52">
        <w:rPr>
          <w:color w:val="003399"/>
          <w:lang w:val="en-GB" w:eastAsia="it-IT"/>
        </w:rPr>
        <w:t xml:space="preserve"> </w:t>
      </w:r>
      <w:proofErr w:type="spellStart"/>
      <w:r w:rsidRPr="00F33B52">
        <w:rPr>
          <w:color w:val="003399"/>
          <w:lang w:val="en-GB" w:eastAsia="it-IT"/>
        </w:rPr>
        <w:t>rotaya</w:t>
      </w:r>
      <w:proofErr w:type="spellEnd"/>
      <w:r w:rsidRPr="00F33B52">
        <w:rPr>
          <w:color w:val="003399"/>
          <w:lang w:val="en-GB" w:eastAsia="it-IT"/>
        </w:rPr>
        <w:t xml:space="preserve"> </w:t>
      </w:r>
      <w:proofErr w:type="spellStart"/>
      <w:r w:rsidRPr="00F33B52">
        <w:rPr>
          <w:color w:val="003399"/>
          <w:lang w:val="en-GB" w:eastAsia="it-IT"/>
        </w:rPr>
        <w:t>erişim</w:t>
      </w:r>
      <w:proofErr w:type="spellEnd"/>
      <w:r w:rsidRPr="00F33B52">
        <w:rPr>
          <w:color w:val="003399"/>
          <w:lang w:val="en-GB" w:eastAsia="it-IT"/>
        </w:rPr>
        <w:t xml:space="preserve"> </w:t>
      </w:r>
      <w:proofErr w:type="spellStart"/>
      <w:r w:rsidRPr="00F33B52">
        <w:rPr>
          <w:color w:val="003399"/>
          <w:lang w:val="en-GB" w:eastAsia="it-IT"/>
        </w:rPr>
        <w:t>sağlayan</w:t>
      </w:r>
      <w:proofErr w:type="spellEnd"/>
      <w:r w:rsidRPr="00F33B52">
        <w:rPr>
          <w:color w:val="003399"/>
          <w:lang w:val="en-GB" w:eastAsia="it-IT"/>
        </w:rPr>
        <w:t xml:space="preserve"> </w:t>
      </w:r>
      <w:proofErr w:type="spellStart"/>
      <w:r w:rsidRPr="00F33B52">
        <w:rPr>
          <w:color w:val="003399"/>
          <w:lang w:val="en-GB" w:eastAsia="it-IT"/>
        </w:rPr>
        <w:t>bağlantı</w:t>
      </w:r>
      <w:proofErr w:type="spellEnd"/>
      <w:r w:rsidRPr="00F33B52">
        <w:rPr>
          <w:color w:val="003399"/>
          <w:lang w:val="en-GB" w:eastAsia="it-IT"/>
        </w:rPr>
        <w:t xml:space="preserve"> </w:t>
      </w:r>
      <w:proofErr w:type="spellStart"/>
      <w:r w:rsidRPr="00F33B52">
        <w:rPr>
          <w:color w:val="003399"/>
          <w:lang w:val="en-GB" w:eastAsia="it-IT"/>
        </w:rPr>
        <w:t>alanlarını</w:t>
      </w:r>
      <w:proofErr w:type="spellEnd"/>
      <w:r w:rsidRPr="00F33B52">
        <w:rPr>
          <w:color w:val="003399"/>
          <w:lang w:val="en-GB" w:eastAsia="it-IT"/>
        </w:rPr>
        <w:t xml:space="preserve"> </w:t>
      </w:r>
      <w:proofErr w:type="spellStart"/>
      <w:r w:rsidRPr="00F33B52">
        <w:rPr>
          <w:color w:val="003399"/>
          <w:lang w:val="en-GB" w:eastAsia="it-IT"/>
        </w:rPr>
        <w:t>kapsamaktadır</w:t>
      </w:r>
      <w:proofErr w:type="spellEnd"/>
      <w:r w:rsidRPr="00F33B52">
        <w:rPr>
          <w:color w:val="003399"/>
          <w:lang w:val="en-GB" w:eastAsia="it-IT"/>
        </w:rPr>
        <w:t>.</w:t>
      </w:r>
    </w:p>
    <w:p w14:paraId="34C1B309" w14:textId="64953F74" w:rsidR="00F33B52" w:rsidRDefault="00F33B52" w:rsidP="00F33B52">
      <w:pPr>
        <w:spacing w:before="120" w:after="120" w:line="360" w:lineRule="auto"/>
        <w:jc w:val="both"/>
        <w:rPr>
          <w:color w:val="003399"/>
          <w:lang w:val="en-GB" w:eastAsia="it-IT"/>
        </w:rPr>
      </w:pPr>
      <w:r w:rsidRPr="00C849D2">
        <w:rPr>
          <w:color w:val="003399"/>
          <w:lang w:val="en-GB" w:eastAsia="it-IT"/>
        </w:rPr>
        <w:t>Yalnızca aşağıda belirtilen çekirdek rota yerleşimleri ile bu rotaya erişim sağlayan ve bağlantı alanı olarak belirtilen kırsal yerleşimlerde faaliyet gösteren mikro, küçük ve orta ölçekli işletmeler proje kapsamında yer alabilmek için başvuruda bulunabileceklerdir.</w:t>
      </w:r>
    </w:p>
    <w:p w14:paraId="116E95D3" w14:textId="6329505D" w:rsidR="000205F4" w:rsidRPr="00D57843" w:rsidRDefault="00CE5CA5" w:rsidP="00D57843">
      <w:pPr>
        <w:spacing w:before="120" w:after="120" w:line="360" w:lineRule="auto"/>
        <w:rPr>
          <w:b/>
          <w:bCs/>
          <w:color w:val="18BAA8"/>
          <w:lang w:val="en-GB"/>
        </w:rPr>
      </w:pPr>
      <w:proofErr w:type="spellStart"/>
      <w:r>
        <w:rPr>
          <w:b/>
          <w:bCs/>
          <w:color w:val="18BAA8"/>
          <w:lang w:val="en-GB"/>
        </w:rPr>
        <w:t>Çekirdek</w:t>
      </w:r>
      <w:proofErr w:type="spellEnd"/>
      <w:r>
        <w:rPr>
          <w:b/>
          <w:bCs/>
          <w:color w:val="18BAA8"/>
          <w:lang w:val="en-GB"/>
        </w:rPr>
        <w:t xml:space="preserve"> </w:t>
      </w:r>
      <w:proofErr w:type="spellStart"/>
      <w:r>
        <w:rPr>
          <w:b/>
          <w:bCs/>
          <w:color w:val="18BAA8"/>
          <w:lang w:val="en-GB"/>
        </w:rPr>
        <w:t>Rota</w:t>
      </w:r>
      <w:proofErr w:type="spellEnd"/>
      <w:r>
        <w:rPr>
          <w:b/>
          <w:bCs/>
          <w:color w:val="18BAA8"/>
          <w:lang w:val="en-GB"/>
        </w:rPr>
        <w:t>:</w:t>
      </w:r>
    </w:p>
    <w:p w14:paraId="5A7671B4" w14:textId="6109AB85" w:rsidR="000205F4" w:rsidRPr="00D57843" w:rsidRDefault="000205F4" w:rsidP="00D57843">
      <w:pPr>
        <w:pStyle w:val="ListeParagraf"/>
        <w:numPr>
          <w:ilvl w:val="0"/>
          <w:numId w:val="27"/>
        </w:numPr>
        <w:spacing w:line="240" w:lineRule="atLeast"/>
        <w:ind w:left="1434" w:hanging="357"/>
        <w:jc w:val="both"/>
        <w:rPr>
          <w:color w:val="003399"/>
          <w:lang w:val="it-IT" w:eastAsia="it-IT"/>
        </w:rPr>
      </w:pPr>
      <w:r w:rsidRPr="00D57843">
        <w:rPr>
          <w:color w:val="003399"/>
          <w:lang w:val="it-IT" w:eastAsia="it-IT"/>
        </w:rPr>
        <w:t xml:space="preserve">Perge Antik Kent </w:t>
      </w:r>
    </w:p>
    <w:p w14:paraId="0CF4ED1F" w14:textId="714D5401" w:rsidR="000205F4" w:rsidRPr="00D57843" w:rsidRDefault="000205F4" w:rsidP="00D57843">
      <w:pPr>
        <w:pStyle w:val="ListeParagraf"/>
        <w:numPr>
          <w:ilvl w:val="0"/>
          <w:numId w:val="27"/>
        </w:numPr>
        <w:spacing w:line="240" w:lineRule="atLeast"/>
        <w:ind w:left="1434" w:hanging="357"/>
        <w:jc w:val="both"/>
        <w:rPr>
          <w:color w:val="003399"/>
          <w:lang w:val="it-IT" w:eastAsia="it-IT"/>
        </w:rPr>
      </w:pPr>
      <w:r w:rsidRPr="00D57843">
        <w:rPr>
          <w:color w:val="003399"/>
          <w:lang w:val="it-IT" w:eastAsia="it-IT"/>
        </w:rPr>
        <w:t xml:space="preserve">Kurşunlu Şelalesi Doğal Parkı </w:t>
      </w:r>
    </w:p>
    <w:p w14:paraId="2B3972DD" w14:textId="037A94D8" w:rsidR="000205F4" w:rsidRPr="00D57843" w:rsidRDefault="000205F4" w:rsidP="00D57843">
      <w:pPr>
        <w:pStyle w:val="ListeParagraf"/>
        <w:numPr>
          <w:ilvl w:val="0"/>
          <w:numId w:val="27"/>
        </w:numPr>
        <w:spacing w:line="240" w:lineRule="atLeast"/>
        <w:ind w:left="1434" w:hanging="357"/>
        <w:jc w:val="both"/>
        <w:rPr>
          <w:color w:val="003399"/>
          <w:lang w:val="it-IT" w:eastAsia="it-IT"/>
        </w:rPr>
      </w:pPr>
      <w:r w:rsidRPr="00D57843">
        <w:rPr>
          <w:color w:val="003399"/>
          <w:lang w:val="it-IT" w:eastAsia="it-IT"/>
        </w:rPr>
        <w:t>Uçansu Şelaesi</w:t>
      </w:r>
      <w:bookmarkStart w:id="0" w:name="_GoBack"/>
      <w:bookmarkEnd w:id="0"/>
    </w:p>
    <w:p w14:paraId="55F84F64" w14:textId="44F1E518" w:rsidR="000205F4" w:rsidRPr="00D57843" w:rsidRDefault="000205F4" w:rsidP="00D57843">
      <w:pPr>
        <w:pStyle w:val="ListeParagraf"/>
        <w:numPr>
          <w:ilvl w:val="0"/>
          <w:numId w:val="27"/>
        </w:numPr>
        <w:spacing w:line="240" w:lineRule="atLeast"/>
        <w:ind w:left="1434" w:hanging="357"/>
        <w:jc w:val="both"/>
        <w:rPr>
          <w:color w:val="003399"/>
          <w:lang w:val="it-IT" w:eastAsia="it-IT"/>
        </w:rPr>
      </w:pPr>
      <w:r w:rsidRPr="00D57843">
        <w:rPr>
          <w:color w:val="003399"/>
          <w:lang w:val="it-IT" w:eastAsia="it-IT"/>
        </w:rPr>
        <w:t xml:space="preserve">Pednelissos Antik Kent </w:t>
      </w:r>
    </w:p>
    <w:p w14:paraId="320A97A1" w14:textId="77777777" w:rsidR="000205F4" w:rsidRPr="00D57843" w:rsidRDefault="000205F4" w:rsidP="00D57843">
      <w:pPr>
        <w:pStyle w:val="ListeParagraf"/>
        <w:numPr>
          <w:ilvl w:val="0"/>
          <w:numId w:val="27"/>
        </w:numPr>
        <w:spacing w:line="240" w:lineRule="atLeast"/>
        <w:ind w:left="1434" w:hanging="357"/>
        <w:jc w:val="both"/>
        <w:rPr>
          <w:color w:val="003399"/>
          <w:lang w:val="it-IT" w:eastAsia="it-IT"/>
        </w:rPr>
      </w:pPr>
      <w:r w:rsidRPr="00D57843">
        <w:rPr>
          <w:color w:val="003399"/>
          <w:lang w:val="it-IT" w:eastAsia="it-IT"/>
        </w:rPr>
        <w:t xml:space="preserve">Çandır </w:t>
      </w:r>
    </w:p>
    <w:p w14:paraId="5B67CF55" w14:textId="77777777" w:rsidR="000205F4" w:rsidRPr="00D57843" w:rsidRDefault="000205F4" w:rsidP="00D57843">
      <w:pPr>
        <w:pStyle w:val="ListeParagraf"/>
        <w:numPr>
          <w:ilvl w:val="0"/>
          <w:numId w:val="27"/>
        </w:numPr>
        <w:spacing w:line="240" w:lineRule="atLeast"/>
        <w:ind w:left="1434" w:hanging="357"/>
        <w:jc w:val="both"/>
        <w:rPr>
          <w:color w:val="003399"/>
          <w:lang w:val="it-IT" w:eastAsia="it-IT"/>
        </w:rPr>
      </w:pPr>
      <w:r w:rsidRPr="00D57843">
        <w:rPr>
          <w:color w:val="003399"/>
          <w:lang w:val="it-IT" w:eastAsia="it-IT"/>
        </w:rPr>
        <w:t xml:space="preserve">Yeşildere </w:t>
      </w:r>
    </w:p>
    <w:p w14:paraId="3889D389" w14:textId="77777777" w:rsidR="000205F4" w:rsidRPr="00D57843" w:rsidRDefault="000205F4" w:rsidP="00D57843">
      <w:pPr>
        <w:pStyle w:val="ListeParagraf"/>
        <w:numPr>
          <w:ilvl w:val="0"/>
          <w:numId w:val="27"/>
        </w:numPr>
        <w:spacing w:line="240" w:lineRule="atLeast"/>
        <w:ind w:left="1434" w:hanging="357"/>
        <w:jc w:val="both"/>
        <w:rPr>
          <w:color w:val="003399"/>
          <w:lang w:val="it-IT" w:eastAsia="it-IT"/>
        </w:rPr>
      </w:pPr>
      <w:r w:rsidRPr="00D57843">
        <w:rPr>
          <w:color w:val="003399"/>
          <w:lang w:val="it-IT" w:eastAsia="it-IT"/>
        </w:rPr>
        <w:t xml:space="preserve">Sütçüler </w:t>
      </w:r>
    </w:p>
    <w:p w14:paraId="1A84F894" w14:textId="170CAE28" w:rsidR="000205F4" w:rsidRPr="00D57843" w:rsidRDefault="000205F4" w:rsidP="00D57843">
      <w:pPr>
        <w:pStyle w:val="ListeParagraf"/>
        <w:numPr>
          <w:ilvl w:val="0"/>
          <w:numId w:val="27"/>
        </w:numPr>
        <w:spacing w:line="240" w:lineRule="atLeast"/>
        <w:ind w:left="1434" w:hanging="357"/>
        <w:jc w:val="both"/>
        <w:rPr>
          <w:color w:val="003399"/>
          <w:lang w:val="it-IT" w:eastAsia="it-IT"/>
        </w:rPr>
      </w:pPr>
      <w:r w:rsidRPr="00D57843">
        <w:rPr>
          <w:color w:val="003399"/>
          <w:lang w:val="it-IT" w:eastAsia="it-IT"/>
        </w:rPr>
        <w:t xml:space="preserve">Yazılı Canyon Milli Parkı </w:t>
      </w:r>
    </w:p>
    <w:p w14:paraId="7A40F604" w14:textId="0312C7E6" w:rsidR="000205F4" w:rsidRPr="00D57843" w:rsidRDefault="000205F4" w:rsidP="00D57843">
      <w:pPr>
        <w:pStyle w:val="ListeParagraf"/>
        <w:numPr>
          <w:ilvl w:val="0"/>
          <w:numId w:val="27"/>
        </w:numPr>
        <w:spacing w:line="240" w:lineRule="atLeast"/>
        <w:ind w:left="1434" w:hanging="357"/>
        <w:jc w:val="both"/>
        <w:rPr>
          <w:color w:val="003399"/>
          <w:lang w:val="it-IT" w:eastAsia="it-IT"/>
        </w:rPr>
      </w:pPr>
      <w:r w:rsidRPr="00D57843">
        <w:rPr>
          <w:color w:val="003399"/>
          <w:lang w:val="it-IT" w:eastAsia="it-IT"/>
        </w:rPr>
        <w:t xml:space="preserve">Adada Antik Kenti </w:t>
      </w:r>
    </w:p>
    <w:p w14:paraId="52EFF857" w14:textId="77777777" w:rsidR="00CE5CA5" w:rsidRDefault="000205F4" w:rsidP="00D57843">
      <w:pPr>
        <w:pStyle w:val="ListeParagraf"/>
        <w:numPr>
          <w:ilvl w:val="0"/>
          <w:numId w:val="27"/>
        </w:numPr>
        <w:spacing w:line="240" w:lineRule="atLeast"/>
        <w:ind w:left="1434" w:hanging="357"/>
        <w:jc w:val="both"/>
        <w:rPr>
          <w:color w:val="003399"/>
          <w:lang w:val="it-IT" w:eastAsia="it-IT"/>
        </w:rPr>
      </w:pPr>
      <w:r w:rsidRPr="00D57843">
        <w:rPr>
          <w:color w:val="003399"/>
          <w:lang w:val="it-IT" w:eastAsia="it-IT"/>
        </w:rPr>
        <w:t>Yukarıgökdere</w:t>
      </w:r>
    </w:p>
    <w:p w14:paraId="1C06B299" w14:textId="0213AA4E" w:rsidR="00CE5CA5" w:rsidRPr="00D57843" w:rsidRDefault="00CE5CA5" w:rsidP="00CE5CA5">
      <w:pPr>
        <w:pStyle w:val="ListeParagraf"/>
        <w:numPr>
          <w:ilvl w:val="0"/>
          <w:numId w:val="27"/>
        </w:numPr>
        <w:spacing w:line="240" w:lineRule="atLeast"/>
        <w:ind w:left="1434" w:hanging="357"/>
        <w:jc w:val="both"/>
        <w:rPr>
          <w:color w:val="003399"/>
          <w:lang w:val="it-IT" w:eastAsia="it-IT"/>
        </w:rPr>
      </w:pPr>
      <w:r w:rsidRPr="00D57843">
        <w:rPr>
          <w:color w:val="003399"/>
          <w:lang w:val="it-IT" w:eastAsia="it-IT"/>
        </w:rPr>
        <w:t xml:space="preserve">Kovada Gölü Milli Parkı </w:t>
      </w:r>
    </w:p>
    <w:p w14:paraId="4475F0F6" w14:textId="77777777" w:rsidR="000205F4" w:rsidRPr="00D57843" w:rsidRDefault="000205F4" w:rsidP="00D57843">
      <w:pPr>
        <w:pStyle w:val="ListeParagraf"/>
        <w:numPr>
          <w:ilvl w:val="0"/>
          <w:numId w:val="27"/>
        </w:numPr>
        <w:spacing w:line="240" w:lineRule="atLeast"/>
        <w:ind w:left="1434" w:hanging="357"/>
        <w:jc w:val="both"/>
        <w:rPr>
          <w:color w:val="003399"/>
          <w:lang w:val="it-IT" w:eastAsia="it-IT"/>
        </w:rPr>
      </w:pPr>
      <w:r w:rsidRPr="00D57843">
        <w:rPr>
          <w:color w:val="003399"/>
          <w:lang w:val="it-IT" w:eastAsia="it-IT"/>
        </w:rPr>
        <w:t xml:space="preserve">Eğirdir </w:t>
      </w:r>
    </w:p>
    <w:p w14:paraId="029523F6" w14:textId="77777777" w:rsidR="000205F4" w:rsidRPr="00D57843" w:rsidRDefault="000205F4" w:rsidP="00D57843">
      <w:pPr>
        <w:pStyle w:val="ListeParagraf"/>
        <w:numPr>
          <w:ilvl w:val="0"/>
          <w:numId w:val="27"/>
        </w:numPr>
        <w:spacing w:line="240" w:lineRule="atLeast"/>
        <w:ind w:left="1434" w:hanging="357"/>
        <w:jc w:val="both"/>
        <w:rPr>
          <w:color w:val="003399"/>
          <w:lang w:val="it-IT" w:eastAsia="it-IT"/>
        </w:rPr>
      </w:pPr>
      <w:r w:rsidRPr="00D57843">
        <w:rPr>
          <w:color w:val="003399"/>
          <w:lang w:val="it-IT" w:eastAsia="it-IT"/>
        </w:rPr>
        <w:t xml:space="preserve">Barla </w:t>
      </w:r>
    </w:p>
    <w:p w14:paraId="2E9158DA" w14:textId="77777777" w:rsidR="000205F4" w:rsidRPr="00D57843" w:rsidRDefault="000205F4" w:rsidP="00D57843">
      <w:pPr>
        <w:pStyle w:val="ListeParagraf"/>
        <w:numPr>
          <w:ilvl w:val="0"/>
          <w:numId w:val="27"/>
        </w:numPr>
        <w:spacing w:line="240" w:lineRule="atLeast"/>
        <w:ind w:left="1434" w:hanging="357"/>
        <w:jc w:val="both"/>
        <w:rPr>
          <w:color w:val="003399"/>
          <w:lang w:val="it-IT" w:eastAsia="it-IT"/>
        </w:rPr>
      </w:pPr>
      <w:r w:rsidRPr="00D57843">
        <w:rPr>
          <w:color w:val="003399"/>
          <w:lang w:val="it-IT" w:eastAsia="it-IT"/>
        </w:rPr>
        <w:t xml:space="preserve">Dikmen Çiftliği </w:t>
      </w:r>
    </w:p>
    <w:p w14:paraId="190A7DCA" w14:textId="77777777" w:rsidR="000205F4" w:rsidRPr="00D57843" w:rsidRDefault="000205F4" w:rsidP="00D57843">
      <w:pPr>
        <w:pStyle w:val="ListeParagraf"/>
        <w:numPr>
          <w:ilvl w:val="0"/>
          <w:numId w:val="27"/>
        </w:numPr>
        <w:spacing w:line="240" w:lineRule="atLeast"/>
        <w:ind w:left="1434" w:hanging="357"/>
        <w:jc w:val="both"/>
        <w:rPr>
          <w:color w:val="003399"/>
          <w:lang w:val="it-IT" w:eastAsia="it-IT"/>
        </w:rPr>
      </w:pPr>
      <w:r w:rsidRPr="00D57843">
        <w:rPr>
          <w:color w:val="003399"/>
          <w:lang w:val="it-IT" w:eastAsia="it-IT"/>
        </w:rPr>
        <w:t xml:space="preserve">Eyüpler </w:t>
      </w:r>
    </w:p>
    <w:p w14:paraId="0649F926" w14:textId="5F711635" w:rsidR="000205F4" w:rsidRPr="00D57843" w:rsidRDefault="000205F4" w:rsidP="00D57843">
      <w:pPr>
        <w:pStyle w:val="ListeParagraf"/>
        <w:numPr>
          <w:ilvl w:val="0"/>
          <w:numId w:val="27"/>
        </w:numPr>
        <w:spacing w:line="240" w:lineRule="atLeast"/>
        <w:ind w:left="1434" w:hanging="357"/>
        <w:jc w:val="both"/>
        <w:rPr>
          <w:color w:val="003399"/>
          <w:lang w:val="it-IT" w:eastAsia="it-IT"/>
        </w:rPr>
      </w:pPr>
      <w:r w:rsidRPr="00D57843">
        <w:rPr>
          <w:color w:val="003399"/>
          <w:lang w:val="it-IT" w:eastAsia="it-IT"/>
        </w:rPr>
        <w:t>Yalvaç Pisidia</w:t>
      </w:r>
      <w:r w:rsidR="00CE5CA5">
        <w:rPr>
          <w:color w:val="003399"/>
          <w:lang w:val="it-IT" w:eastAsia="it-IT"/>
        </w:rPr>
        <w:t xml:space="preserve"> Antik Kenti</w:t>
      </w:r>
    </w:p>
    <w:p w14:paraId="4808714B" w14:textId="77F0BB04" w:rsidR="000205F4" w:rsidRPr="00D57843" w:rsidRDefault="000205F4" w:rsidP="00D57843">
      <w:pPr>
        <w:spacing w:before="120" w:after="120" w:line="360" w:lineRule="auto"/>
        <w:rPr>
          <w:b/>
          <w:bCs/>
          <w:color w:val="18BAA8"/>
          <w:lang w:val="en-GB"/>
        </w:rPr>
      </w:pPr>
      <w:r w:rsidRPr="00D57843">
        <w:rPr>
          <w:b/>
          <w:bCs/>
          <w:color w:val="18BAA8"/>
          <w:lang w:val="en-GB"/>
        </w:rPr>
        <w:t xml:space="preserve">Bağlantı </w:t>
      </w:r>
      <w:r w:rsidR="00F33B52">
        <w:rPr>
          <w:b/>
          <w:bCs/>
          <w:color w:val="18BAA8"/>
          <w:lang w:val="en-GB"/>
        </w:rPr>
        <w:t>Alanları</w:t>
      </w:r>
    </w:p>
    <w:p w14:paraId="6D0C6545" w14:textId="4F52E42A" w:rsidR="000205F4" w:rsidRPr="00D57843" w:rsidRDefault="00CE5CA5" w:rsidP="00D57843">
      <w:pPr>
        <w:pStyle w:val="ListeParagraf"/>
        <w:numPr>
          <w:ilvl w:val="0"/>
          <w:numId w:val="27"/>
        </w:numPr>
        <w:spacing w:line="240" w:lineRule="atLeast"/>
        <w:ind w:left="1434" w:hanging="357"/>
        <w:jc w:val="both"/>
        <w:rPr>
          <w:color w:val="003399"/>
          <w:lang w:val="it-IT" w:eastAsia="it-IT"/>
        </w:rPr>
      </w:pPr>
      <w:r>
        <w:rPr>
          <w:color w:val="003399"/>
          <w:lang w:val="it-IT" w:eastAsia="it-IT"/>
        </w:rPr>
        <w:t>Sagalassos Antik Kenti</w:t>
      </w:r>
    </w:p>
    <w:p w14:paraId="22EB5FF8" w14:textId="5260F7B9" w:rsidR="000205F4" w:rsidRPr="00D57843" w:rsidRDefault="000205F4" w:rsidP="00D57843">
      <w:pPr>
        <w:pStyle w:val="ListeParagraf"/>
        <w:numPr>
          <w:ilvl w:val="0"/>
          <w:numId w:val="27"/>
        </w:numPr>
        <w:spacing w:line="240" w:lineRule="atLeast"/>
        <w:ind w:left="1434" w:hanging="357"/>
        <w:jc w:val="both"/>
        <w:rPr>
          <w:color w:val="003399"/>
          <w:lang w:val="it-IT" w:eastAsia="it-IT"/>
        </w:rPr>
      </w:pPr>
      <w:r w:rsidRPr="00D57843">
        <w:rPr>
          <w:color w:val="003399"/>
          <w:lang w:val="it-IT" w:eastAsia="it-IT"/>
        </w:rPr>
        <w:t>Davraz Dağı ve çevresi</w:t>
      </w:r>
    </w:p>
    <w:p w14:paraId="1FEC8BE0" w14:textId="3DB9FB52" w:rsidR="000205F4" w:rsidRPr="00D57843" w:rsidRDefault="000205F4" w:rsidP="00D57843">
      <w:pPr>
        <w:pStyle w:val="ListeParagraf"/>
        <w:numPr>
          <w:ilvl w:val="0"/>
          <w:numId w:val="27"/>
        </w:numPr>
        <w:spacing w:line="240" w:lineRule="atLeast"/>
        <w:ind w:left="1434" w:hanging="357"/>
        <w:jc w:val="both"/>
        <w:rPr>
          <w:color w:val="003399"/>
          <w:lang w:val="it-IT" w:eastAsia="it-IT"/>
        </w:rPr>
      </w:pPr>
      <w:r w:rsidRPr="00D57843">
        <w:rPr>
          <w:color w:val="003399"/>
          <w:lang w:val="it-IT" w:eastAsia="it-IT"/>
        </w:rPr>
        <w:t xml:space="preserve">Tota Yaylası </w:t>
      </w:r>
    </w:p>
    <w:p w14:paraId="50BEC4AD" w14:textId="77777777" w:rsidR="000205F4" w:rsidRPr="00D57843" w:rsidRDefault="000205F4" w:rsidP="00D57843">
      <w:pPr>
        <w:pStyle w:val="ListeParagraf"/>
        <w:numPr>
          <w:ilvl w:val="0"/>
          <w:numId w:val="27"/>
        </w:numPr>
        <w:spacing w:line="240" w:lineRule="atLeast"/>
        <w:ind w:left="1434" w:hanging="357"/>
        <w:jc w:val="both"/>
        <w:rPr>
          <w:color w:val="003399"/>
          <w:lang w:val="it-IT" w:eastAsia="it-IT"/>
        </w:rPr>
      </w:pPr>
      <w:r w:rsidRPr="00D57843">
        <w:rPr>
          <w:color w:val="003399"/>
          <w:lang w:val="it-IT" w:eastAsia="it-IT"/>
        </w:rPr>
        <w:t xml:space="preserve">Kasımlar </w:t>
      </w:r>
    </w:p>
    <w:p w14:paraId="418BF272" w14:textId="77777777" w:rsidR="000205F4" w:rsidRPr="00D57843" w:rsidRDefault="000205F4" w:rsidP="00D57843">
      <w:pPr>
        <w:pStyle w:val="ListeParagraf"/>
        <w:numPr>
          <w:ilvl w:val="0"/>
          <w:numId w:val="27"/>
        </w:numPr>
        <w:spacing w:line="240" w:lineRule="atLeast"/>
        <w:ind w:left="1434" w:hanging="357"/>
        <w:jc w:val="both"/>
        <w:rPr>
          <w:color w:val="003399"/>
          <w:lang w:val="it-IT" w:eastAsia="it-IT"/>
        </w:rPr>
      </w:pPr>
      <w:r w:rsidRPr="00D57843">
        <w:rPr>
          <w:color w:val="003399"/>
          <w:lang w:val="it-IT" w:eastAsia="it-IT"/>
        </w:rPr>
        <w:t xml:space="preserve">Kesme </w:t>
      </w:r>
    </w:p>
    <w:p w14:paraId="30E0D1D6" w14:textId="77777777" w:rsidR="000205F4" w:rsidRPr="00D57843" w:rsidRDefault="000205F4" w:rsidP="00D57843">
      <w:pPr>
        <w:pStyle w:val="ListeParagraf"/>
        <w:numPr>
          <w:ilvl w:val="0"/>
          <w:numId w:val="27"/>
        </w:numPr>
        <w:spacing w:line="240" w:lineRule="atLeast"/>
        <w:ind w:left="1434" w:hanging="357"/>
        <w:jc w:val="both"/>
        <w:rPr>
          <w:color w:val="003399"/>
          <w:lang w:val="it-IT" w:eastAsia="it-IT"/>
        </w:rPr>
      </w:pPr>
      <w:r w:rsidRPr="00D57843">
        <w:rPr>
          <w:color w:val="003399"/>
          <w:lang w:val="it-IT" w:eastAsia="it-IT"/>
        </w:rPr>
        <w:t xml:space="preserve">Beydil </w:t>
      </w:r>
    </w:p>
    <w:p w14:paraId="3BDED117" w14:textId="77777777" w:rsidR="000205F4" w:rsidRPr="00D57843" w:rsidRDefault="000205F4" w:rsidP="00D57843">
      <w:pPr>
        <w:pStyle w:val="ListeParagraf"/>
        <w:numPr>
          <w:ilvl w:val="0"/>
          <w:numId w:val="27"/>
        </w:numPr>
        <w:spacing w:line="240" w:lineRule="atLeast"/>
        <w:ind w:left="1434" w:hanging="357"/>
        <w:jc w:val="both"/>
        <w:rPr>
          <w:color w:val="003399"/>
          <w:lang w:val="it-IT" w:eastAsia="it-IT"/>
        </w:rPr>
      </w:pPr>
      <w:r w:rsidRPr="00D57843">
        <w:rPr>
          <w:color w:val="003399"/>
          <w:lang w:val="it-IT" w:eastAsia="it-IT"/>
        </w:rPr>
        <w:t xml:space="preserve">Çukurca </w:t>
      </w:r>
    </w:p>
    <w:p w14:paraId="6E082ABB" w14:textId="77777777" w:rsidR="000205F4" w:rsidRPr="00D57843" w:rsidRDefault="000205F4" w:rsidP="00D57843">
      <w:pPr>
        <w:pStyle w:val="ListeParagraf"/>
        <w:numPr>
          <w:ilvl w:val="0"/>
          <w:numId w:val="27"/>
        </w:numPr>
        <w:spacing w:line="240" w:lineRule="atLeast"/>
        <w:ind w:left="1434" w:hanging="357"/>
        <w:jc w:val="both"/>
        <w:rPr>
          <w:color w:val="003399"/>
          <w:lang w:val="it-IT" w:eastAsia="it-IT"/>
        </w:rPr>
      </w:pPr>
      <w:r w:rsidRPr="00D57843">
        <w:rPr>
          <w:color w:val="003399"/>
          <w:lang w:val="it-IT" w:eastAsia="it-IT"/>
        </w:rPr>
        <w:t xml:space="preserve">Değirmenözü </w:t>
      </w:r>
    </w:p>
    <w:p w14:paraId="4A5C3DCC" w14:textId="77777777" w:rsidR="000205F4" w:rsidRPr="00D57843" w:rsidRDefault="000205F4" w:rsidP="00D57843">
      <w:pPr>
        <w:pStyle w:val="ListeParagraf"/>
        <w:numPr>
          <w:ilvl w:val="0"/>
          <w:numId w:val="27"/>
        </w:numPr>
        <w:spacing w:line="240" w:lineRule="atLeast"/>
        <w:ind w:left="1434" w:hanging="357"/>
        <w:jc w:val="both"/>
        <w:rPr>
          <w:color w:val="003399"/>
          <w:lang w:val="it-IT" w:eastAsia="it-IT"/>
        </w:rPr>
      </w:pPr>
      <w:r w:rsidRPr="00D57843">
        <w:rPr>
          <w:color w:val="003399"/>
          <w:lang w:val="it-IT" w:eastAsia="it-IT"/>
        </w:rPr>
        <w:t xml:space="preserve">Çaltepe </w:t>
      </w:r>
    </w:p>
    <w:p w14:paraId="4FBB8A4F" w14:textId="5FB53CB3" w:rsidR="000205F4" w:rsidRPr="00D57843" w:rsidRDefault="000205F4" w:rsidP="00D57843">
      <w:pPr>
        <w:pStyle w:val="ListeParagraf"/>
        <w:numPr>
          <w:ilvl w:val="0"/>
          <w:numId w:val="27"/>
        </w:numPr>
        <w:spacing w:line="240" w:lineRule="atLeast"/>
        <w:ind w:left="1434" w:hanging="357"/>
        <w:jc w:val="both"/>
        <w:rPr>
          <w:color w:val="003399"/>
          <w:lang w:val="it-IT" w:eastAsia="it-IT"/>
        </w:rPr>
      </w:pPr>
      <w:r w:rsidRPr="00D57843">
        <w:rPr>
          <w:color w:val="003399"/>
          <w:lang w:val="it-IT" w:eastAsia="it-IT"/>
        </w:rPr>
        <w:t xml:space="preserve">Selge </w:t>
      </w:r>
      <w:r w:rsidR="00CE5CA5">
        <w:rPr>
          <w:color w:val="003399"/>
          <w:lang w:val="it-IT" w:eastAsia="it-IT"/>
        </w:rPr>
        <w:t>Antik Kenti</w:t>
      </w:r>
    </w:p>
    <w:p w14:paraId="68B5D250" w14:textId="77777777" w:rsidR="000205F4" w:rsidRPr="00D57843" w:rsidRDefault="000205F4" w:rsidP="00D57843">
      <w:pPr>
        <w:pStyle w:val="ListeParagraf"/>
        <w:numPr>
          <w:ilvl w:val="0"/>
          <w:numId w:val="27"/>
        </w:numPr>
        <w:spacing w:line="240" w:lineRule="atLeast"/>
        <w:ind w:left="1434" w:hanging="357"/>
        <w:jc w:val="both"/>
        <w:rPr>
          <w:color w:val="003399"/>
          <w:lang w:val="it-IT" w:eastAsia="it-IT"/>
        </w:rPr>
      </w:pPr>
      <w:r w:rsidRPr="00D57843">
        <w:rPr>
          <w:color w:val="003399"/>
          <w:lang w:val="it-IT" w:eastAsia="it-IT"/>
        </w:rPr>
        <w:t xml:space="preserve">Altınyaka </w:t>
      </w:r>
    </w:p>
    <w:p w14:paraId="22522A32" w14:textId="77777777" w:rsidR="000205F4" w:rsidRPr="00D57843" w:rsidRDefault="000205F4" w:rsidP="00D57843">
      <w:pPr>
        <w:pStyle w:val="ListeParagraf"/>
        <w:numPr>
          <w:ilvl w:val="0"/>
          <w:numId w:val="27"/>
        </w:numPr>
        <w:spacing w:line="240" w:lineRule="atLeast"/>
        <w:ind w:left="1434" w:hanging="357"/>
        <w:jc w:val="both"/>
        <w:rPr>
          <w:color w:val="003399"/>
          <w:lang w:val="it-IT" w:eastAsia="it-IT"/>
        </w:rPr>
      </w:pPr>
      <w:r w:rsidRPr="00D57843">
        <w:rPr>
          <w:color w:val="003399"/>
          <w:lang w:val="it-IT" w:eastAsia="it-IT"/>
        </w:rPr>
        <w:t>Beşkonak</w:t>
      </w:r>
    </w:p>
    <w:p w14:paraId="57F34AC3" w14:textId="77777777" w:rsidR="000205F4" w:rsidRPr="006763A9" w:rsidRDefault="000205F4" w:rsidP="006763A9"/>
    <w:sectPr w:rsidR="000205F4" w:rsidRPr="006763A9" w:rsidSect="002523A6">
      <w:headerReference w:type="default" r:id="rId11"/>
      <w:footerReference w:type="even" r:id="rId12"/>
      <w:footerReference w:type="default" r:id="rId13"/>
      <w:footerReference w:type="first" r:id="rId14"/>
      <w:pgSz w:w="11906" w:h="16838"/>
      <w:pgMar w:top="1701" w:right="720" w:bottom="720" w:left="720" w:header="142" w:footer="567"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D73E30" w14:textId="77777777" w:rsidR="00BA27B1" w:rsidRDefault="00BA27B1" w:rsidP="008430B9">
      <w:r>
        <w:separator/>
      </w:r>
    </w:p>
  </w:endnote>
  <w:endnote w:type="continuationSeparator" w:id="0">
    <w:p w14:paraId="4ACA0256" w14:textId="77777777" w:rsidR="00BA27B1" w:rsidRDefault="00BA27B1" w:rsidP="008430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ayfaNumaras"/>
      </w:rPr>
      <w:id w:val="2044629493"/>
      <w:docPartObj>
        <w:docPartGallery w:val="Page Numbers (Bottom of Page)"/>
        <w:docPartUnique/>
      </w:docPartObj>
    </w:sdtPr>
    <w:sdtEndPr>
      <w:rPr>
        <w:rStyle w:val="SayfaNumaras"/>
      </w:rPr>
    </w:sdtEndPr>
    <w:sdtContent>
      <w:p w14:paraId="45A2233D" w14:textId="33B1895D" w:rsidR="00D27331" w:rsidRDefault="00D27331" w:rsidP="009344A7">
        <w:pPr>
          <w:pStyle w:val="AltBilgi"/>
          <w:framePr w:wrap="none" w:vAnchor="text" w:hAnchor="margin" w:xAlign="right" w:y="1"/>
          <w:rPr>
            <w:rStyle w:val="SayfaNumaras"/>
          </w:rPr>
        </w:pPr>
        <w:r>
          <w:rPr>
            <w:rStyle w:val="SayfaNumaras"/>
          </w:rPr>
          <w:fldChar w:fldCharType="begin"/>
        </w:r>
        <w:r>
          <w:rPr>
            <w:rStyle w:val="SayfaNumaras"/>
          </w:rPr>
          <w:instrText xml:space="preserve"> PAGE </w:instrText>
        </w:r>
        <w:r>
          <w:rPr>
            <w:rStyle w:val="SayfaNumaras"/>
          </w:rPr>
          <w:fldChar w:fldCharType="end"/>
        </w:r>
      </w:p>
    </w:sdtContent>
  </w:sdt>
  <w:p w14:paraId="55771CB6" w14:textId="77777777" w:rsidR="00D27331" w:rsidRDefault="00D27331" w:rsidP="00D27331">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FFD54A" w14:textId="4A3E9B63" w:rsidR="004845B4" w:rsidRPr="00D27331" w:rsidRDefault="00892B16" w:rsidP="00D27331">
    <w:pPr>
      <w:pStyle w:val="AltBilgi"/>
      <w:ind w:right="360"/>
      <w:rPr>
        <w:color w:val="0F5F80"/>
      </w:rPr>
    </w:pPr>
    <w:r>
      <w:rPr>
        <w:noProof/>
        <w:color w:val="0F5F80"/>
        <w:lang w:val="tr-TR" w:eastAsia="tr-TR"/>
      </w:rPr>
      <w:drawing>
        <wp:inline distT="0" distB="0" distL="0" distR="0" wp14:anchorId="5EDC10DC" wp14:editId="15E52F97">
          <wp:extent cx="6645910" cy="533400"/>
          <wp:effectExtent l="0" t="0" r="2540" b="0"/>
          <wp:docPr id="1614918575"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340524" name="Immagine 625340524"/>
                  <pic:cNvPicPr/>
                </pic:nvPicPr>
                <pic:blipFill>
                  <a:blip r:embed="rId1">
                    <a:extLst>
                      <a:ext uri="{28A0092B-C50C-407E-A947-70E740481C1C}">
                        <a14:useLocalDpi xmlns:a14="http://schemas.microsoft.com/office/drawing/2010/main" val="0"/>
                      </a:ext>
                    </a:extLst>
                  </a:blip>
                  <a:stretch>
                    <a:fillRect/>
                  </a:stretch>
                </pic:blipFill>
                <pic:spPr>
                  <a:xfrm>
                    <a:off x="0" y="0"/>
                    <a:ext cx="6645910" cy="53340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094074" w14:textId="327FA4D6" w:rsidR="00892B16" w:rsidRDefault="00892B16">
    <w:pPr>
      <w:pStyle w:val="AltBilgi"/>
    </w:pPr>
    <w:r>
      <w:rPr>
        <w:noProof/>
        <w:lang w:val="tr-TR" w:eastAsia="tr-TR"/>
      </w:rPr>
      <w:drawing>
        <wp:inline distT="0" distB="0" distL="0" distR="0" wp14:anchorId="65E3862C" wp14:editId="53CE72D0">
          <wp:extent cx="6645910" cy="533400"/>
          <wp:effectExtent l="0" t="0" r="2540" b="0"/>
          <wp:docPr id="192636826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137546" name="Immagine 1022137546"/>
                  <pic:cNvPicPr/>
                </pic:nvPicPr>
                <pic:blipFill>
                  <a:blip r:embed="rId1">
                    <a:extLst>
                      <a:ext uri="{28A0092B-C50C-407E-A947-70E740481C1C}">
                        <a14:useLocalDpi xmlns:a14="http://schemas.microsoft.com/office/drawing/2010/main" val="0"/>
                      </a:ext>
                    </a:extLst>
                  </a:blip>
                  <a:stretch>
                    <a:fillRect/>
                  </a:stretch>
                </pic:blipFill>
                <pic:spPr>
                  <a:xfrm>
                    <a:off x="0" y="0"/>
                    <a:ext cx="6645910" cy="5334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AB986B" w14:textId="77777777" w:rsidR="00BA27B1" w:rsidRDefault="00BA27B1" w:rsidP="008430B9">
      <w:r>
        <w:separator/>
      </w:r>
    </w:p>
  </w:footnote>
  <w:footnote w:type="continuationSeparator" w:id="0">
    <w:p w14:paraId="2A85C2DD" w14:textId="77777777" w:rsidR="00BA27B1" w:rsidRDefault="00BA27B1" w:rsidP="008430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67DFD3" w14:textId="06005398" w:rsidR="008430B9" w:rsidRDefault="00812CFB" w:rsidP="00812CFB">
    <w:pPr>
      <w:pStyle w:val="stBilgi"/>
      <w:tabs>
        <w:tab w:val="clear" w:pos="8504"/>
        <w:tab w:val="right" w:pos="10466"/>
      </w:tabs>
    </w:pPr>
    <w:r>
      <w:rPr>
        <w:noProof/>
        <w:lang w:val="tr-TR" w:eastAsia="tr-TR"/>
      </w:rPr>
      <w:drawing>
        <wp:anchor distT="0" distB="0" distL="114300" distR="114300" simplePos="0" relativeHeight="251659264" behindDoc="0" locked="0" layoutInCell="1" allowOverlap="1" wp14:anchorId="5C26EF25" wp14:editId="07B28205">
          <wp:simplePos x="0" y="0"/>
          <wp:positionH relativeFrom="margin">
            <wp:posOffset>-106878</wp:posOffset>
          </wp:positionH>
          <wp:positionV relativeFrom="paragraph">
            <wp:posOffset>15875</wp:posOffset>
          </wp:positionV>
          <wp:extent cx="2049145" cy="899795"/>
          <wp:effectExtent l="0" t="0" r="8255" b="0"/>
          <wp:wrapSquare wrapText="bothSides"/>
          <wp:docPr id="213307923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585388" name="Immagine 650585388"/>
                  <pic:cNvPicPr/>
                </pic:nvPicPr>
                <pic:blipFill>
                  <a:blip r:embed="rId1">
                    <a:extLst>
                      <a:ext uri="{28A0092B-C50C-407E-A947-70E740481C1C}">
                        <a14:useLocalDpi xmlns:a14="http://schemas.microsoft.com/office/drawing/2010/main" val="0"/>
                      </a:ext>
                    </a:extLst>
                  </a:blip>
                  <a:stretch>
                    <a:fillRect/>
                  </a:stretch>
                </pic:blipFill>
                <pic:spPr>
                  <a:xfrm>
                    <a:off x="0" y="0"/>
                    <a:ext cx="2049145" cy="899795"/>
                  </a:xfrm>
                  <a:prstGeom prst="rect">
                    <a:avLst/>
                  </a:prstGeom>
                </pic:spPr>
              </pic:pic>
            </a:graphicData>
          </a:graphic>
        </wp:anchor>
      </w:drawing>
    </w:r>
    <w:r>
      <w:rPr>
        <w:noProof/>
        <w:lang w:val="tr-TR" w:eastAsia="tr-TR"/>
      </w:rPr>
      <w:drawing>
        <wp:anchor distT="0" distB="0" distL="114300" distR="114300" simplePos="0" relativeHeight="251658240" behindDoc="0" locked="0" layoutInCell="1" allowOverlap="1" wp14:anchorId="0F03AD81" wp14:editId="622E594E">
          <wp:simplePos x="0" y="0"/>
          <wp:positionH relativeFrom="margin">
            <wp:align>right</wp:align>
          </wp:positionH>
          <wp:positionV relativeFrom="paragraph">
            <wp:posOffset>123437</wp:posOffset>
          </wp:positionV>
          <wp:extent cx="541505" cy="540000"/>
          <wp:effectExtent l="0" t="0" r="0" b="0"/>
          <wp:wrapSquare wrapText="bothSides"/>
          <wp:docPr id="56217672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347546" name="Immagine 366347546"/>
                  <pic:cNvPicPr/>
                </pic:nvPicPr>
                <pic:blipFill>
                  <a:blip r:embed="rId2">
                    <a:extLst>
                      <a:ext uri="{28A0092B-C50C-407E-A947-70E740481C1C}">
                        <a14:useLocalDpi xmlns:a14="http://schemas.microsoft.com/office/drawing/2010/main" val="0"/>
                      </a:ext>
                    </a:extLst>
                  </a:blip>
                  <a:stretch>
                    <a:fillRect/>
                  </a:stretch>
                </pic:blipFill>
                <pic:spPr>
                  <a:xfrm>
                    <a:off x="0" y="0"/>
                    <a:ext cx="541505" cy="54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F14DE"/>
    <w:multiLevelType w:val="multilevel"/>
    <w:tmpl w:val="9932A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0C3372"/>
    <w:multiLevelType w:val="hybridMultilevel"/>
    <w:tmpl w:val="31D0861E"/>
    <w:lvl w:ilvl="0" w:tplc="7AD229B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63003DF"/>
    <w:multiLevelType w:val="hybridMultilevel"/>
    <w:tmpl w:val="94A03A86"/>
    <w:lvl w:ilvl="0" w:tplc="483A2D48">
      <w:start w:val="1"/>
      <w:numFmt w:val="decimal"/>
      <w:lvlText w:val="%1."/>
      <w:lvlJc w:val="left"/>
      <w:pPr>
        <w:ind w:left="1080" w:hanging="360"/>
      </w:pPr>
      <w:rPr>
        <w:rFonts w:hint="default"/>
        <w:b/>
        <w:color w:val="18BAA8"/>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 w15:restartNumberingAfterBreak="0">
    <w:nsid w:val="0ACE2DB5"/>
    <w:multiLevelType w:val="hybridMultilevel"/>
    <w:tmpl w:val="85D49908"/>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 w15:restartNumberingAfterBreak="0">
    <w:nsid w:val="0FA60330"/>
    <w:multiLevelType w:val="hybridMultilevel"/>
    <w:tmpl w:val="FA926370"/>
    <w:lvl w:ilvl="0" w:tplc="04100005">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5" w15:restartNumberingAfterBreak="0">
    <w:nsid w:val="11372AE2"/>
    <w:multiLevelType w:val="hybridMultilevel"/>
    <w:tmpl w:val="973E9B74"/>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4C451B5"/>
    <w:multiLevelType w:val="hybridMultilevel"/>
    <w:tmpl w:val="9CA03FDA"/>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69E646B"/>
    <w:multiLevelType w:val="hybridMultilevel"/>
    <w:tmpl w:val="757A275C"/>
    <w:lvl w:ilvl="0" w:tplc="04100005">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8" w15:restartNumberingAfterBreak="0">
    <w:nsid w:val="189957B0"/>
    <w:multiLevelType w:val="hybridMultilevel"/>
    <w:tmpl w:val="D67A825E"/>
    <w:lvl w:ilvl="0" w:tplc="7668FDA2">
      <w:start w:val="4"/>
      <w:numFmt w:val="decimal"/>
      <w:lvlText w:val="%1."/>
      <w:lvlJc w:val="left"/>
      <w:pPr>
        <w:ind w:left="1440" w:hanging="360"/>
      </w:pPr>
      <w:rPr>
        <w:rFonts w:hint="default"/>
        <w:b/>
        <w:color w:val="18BAA8"/>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9" w15:restartNumberingAfterBreak="0">
    <w:nsid w:val="198412A0"/>
    <w:multiLevelType w:val="multilevel"/>
    <w:tmpl w:val="90520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D67A20"/>
    <w:multiLevelType w:val="hybridMultilevel"/>
    <w:tmpl w:val="FE2A461A"/>
    <w:lvl w:ilvl="0" w:tplc="041F0005">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1" w15:restartNumberingAfterBreak="0">
    <w:nsid w:val="21AE4518"/>
    <w:multiLevelType w:val="hybridMultilevel"/>
    <w:tmpl w:val="84B23AB4"/>
    <w:lvl w:ilvl="0" w:tplc="97620D50">
      <w:start w:val="1"/>
      <w:numFmt w:val="decimal"/>
      <w:lvlText w:val="%1."/>
      <w:lvlJc w:val="left"/>
      <w:pPr>
        <w:ind w:left="720" w:hanging="360"/>
      </w:pPr>
      <w:rPr>
        <w:b/>
        <w:bCs/>
        <w:color w:val="18BAA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245501E8"/>
    <w:multiLevelType w:val="hybridMultilevel"/>
    <w:tmpl w:val="8CAAFC1A"/>
    <w:lvl w:ilvl="0" w:tplc="04100005">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3" w15:restartNumberingAfterBreak="0">
    <w:nsid w:val="266A6FCB"/>
    <w:multiLevelType w:val="multilevel"/>
    <w:tmpl w:val="21A63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671B2A"/>
    <w:multiLevelType w:val="multilevel"/>
    <w:tmpl w:val="85A0D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9B66F8"/>
    <w:multiLevelType w:val="hybridMultilevel"/>
    <w:tmpl w:val="A65237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34A55F33"/>
    <w:multiLevelType w:val="hybridMultilevel"/>
    <w:tmpl w:val="F49480A4"/>
    <w:lvl w:ilvl="0" w:tplc="041F0005">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7" w15:restartNumberingAfterBreak="0">
    <w:nsid w:val="35996440"/>
    <w:multiLevelType w:val="hybridMultilevel"/>
    <w:tmpl w:val="928C8AF0"/>
    <w:lvl w:ilvl="0" w:tplc="04100005">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8" w15:restartNumberingAfterBreak="0">
    <w:nsid w:val="3C221B86"/>
    <w:multiLevelType w:val="hybridMultilevel"/>
    <w:tmpl w:val="10969CC4"/>
    <w:lvl w:ilvl="0" w:tplc="04100005">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9" w15:restartNumberingAfterBreak="0">
    <w:nsid w:val="40CB668F"/>
    <w:multiLevelType w:val="hybridMultilevel"/>
    <w:tmpl w:val="85A6A68E"/>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4FA66A2"/>
    <w:multiLevelType w:val="multilevel"/>
    <w:tmpl w:val="3AE6E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A18467B"/>
    <w:multiLevelType w:val="multilevel"/>
    <w:tmpl w:val="1A7A1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E2668E"/>
    <w:multiLevelType w:val="multilevel"/>
    <w:tmpl w:val="44C8F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17E1DC7"/>
    <w:multiLevelType w:val="hybridMultilevel"/>
    <w:tmpl w:val="3B64FFC2"/>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51BA1E20"/>
    <w:multiLevelType w:val="hybridMultilevel"/>
    <w:tmpl w:val="31D0861E"/>
    <w:lvl w:ilvl="0" w:tplc="7AD229B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57425805"/>
    <w:multiLevelType w:val="multilevel"/>
    <w:tmpl w:val="DF321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9DC64F5"/>
    <w:multiLevelType w:val="hybridMultilevel"/>
    <w:tmpl w:val="956238C2"/>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6AE47C47"/>
    <w:multiLevelType w:val="hybridMultilevel"/>
    <w:tmpl w:val="09D22CE2"/>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D120B76"/>
    <w:multiLevelType w:val="hybridMultilevel"/>
    <w:tmpl w:val="F9D4E03E"/>
    <w:lvl w:ilvl="0" w:tplc="0410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781D4D81"/>
    <w:multiLevelType w:val="hybridMultilevel"/>
    <w:tmpl w:val="16DA105A"/>
    <w:lvl w:ilvl="0" w:tplc="041F000D">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0" w15:restartNumberingAfterBreak="0">
    <w:nsid w:val="7B7B7177"/>
    <w:multiLevelType w:val="hybridMultilevel"/>
    <w:tmpl w:val="9F48001E"/>
    <w:lvl w:ilvl="0" w:tplc="041F0005">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num w:numId="1">
    <w:abstractNumId w:val="25"/>
  </w:num>
  <w:num w:numId="2">
    <w:abstractNumId w:val="21"/>
  </w:num>
  <w:num w:numId="3">
    <w:abstractNumId w:val="14"/>
  </w:num>
  <w:num w:numId="4">
    <w:abstractNumId w:val="9"/>
  </w:num>
  <w:num w:numId="5">
    <w:abstractNumId w:val="20"/>
  </w:num>
  <w:num w:numId="6">
    <w:abstractNumId w:val="11"/>
  </w:num>
  <w:num w:numId="7">
    <w:abstractNumId w:val="27"/>
  </w:num>
  <w:num w:numId="8">
    <w:abstractNumId w:val="6"/>
  </w:num>
  <w:num w:numId="9">
    <w:abstractNumId w:val="19"/>
  </w:num>
  <w:num w:numId="10">
    <w:abstractNumId w:val="23"/>
  </w:num>
  <w:num w:numId="11">
    <w:abstractNumId w:val="26"/>
  </w:num>
  <w:num w:numId="12">
    <w:abstractNumId w:val="3"/>
  </w:num>
  <w:num w:numId="13">
    <w:abstractNumId w:val="28"/>
  </w:num>
  <w:num w:numId="14">
    <w:abstractNumId w:val="18"/>
  </w:num>
  <w:num w:numId="15">
    <w:abstractNumId w:val="7"/>
  </w:num>
  <w:num w:numId="16">
    <w:abstractNumId w:val="4"/>
  </w:num>
  <w:num w:numId="17">
    <w:abstractNumId w:val="12"/>
  </w:num>
  <w:num w:numId="18">
    <w:abstractNumId w:val="17"/>
  </w:num>
  <w:num w:numId="19">
    <w:abstractNumId w:val="5"/>
  </w:num>
  <w:num w:numId="20">
    <w:abstractNumId w:val="0"/>
  </w:num>
  <w:num w:numId="21">
    <w:abstractNumId w:val="22"/>
  </w:num>
  <w:num w:numId="22">
    <w:abstractNumId w:val="13"/>
  </w:num>
  <w:num w:numId="23">
    <w:abstractNumId w:val="10"/>
  </w:num>
  <w:num w:numId="24">
    <w:abstractNumId w:val="15"/>
  </w:num>
  <w:num w:numId="25">
    <w:abstractNumId w:val="2"/>
  </w:num>
  <w:num w:numId="26">
    <w:abstractNumId w:val="16"/>
  </w:num>
  <w:num w:numId="27">
    <w:abstractNumId w:val="30"/>
  </w:num>
  <w:num w:numId="28">
    <w:abstractNumId w:val="8"/>
  </w:num>
  <w:num w:numId="29">
    <w:abstractNumId w:val="29"/>
  </w:num>
  <w:num w:numId="30">
    <w:abstractNumId w:val="24"/>
  </w:num>
  <w:num w:numId="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30B9"/>
    <w:rsid w:val="00004468"/>
    <w:rsid w:val="000062B8"/>
    <w:rsid w:val="0001032F"/>
    <w:rsid w:val="00011C87"/>
    <w:rsid w:val="000205F4"/>
    <w:rsid w:val="00023806"/>
    <w:rsid w:val="000464ED"/>
    <w:rsid w:val="00053A10"/>
    <w:rsid w:val="00065879"/>
    <w:rsid w:val="0007283E"/>
    <w:rsid w:val="00091A88"/>
    <w:rsid w:val="000945BB"/>
    <w:rsid w:val="000A5601"/>
    <w:rsid w:val="000A788B"/>
    <w:rsid w:val="000C452C"/>
    <w:rsid w:val="000D0722"/>
    <w:rsid w:val="000D524C"/>
    <w:rsid w:val="000E0940"/>
    <w:rsid w:val="000E3F11"/>
    <w:rsid w:val="00110764"/>
    <w:rsid w:val="00111B89"/>
    <w:rsid w:val="00123EC3"/>
    <w:rsid w:val="00125B1C"/>
    <w:rsid w:val="001278F4"/>
    <w:rsid w:val="001315EE"/>
    <w:rsid w:val="00133569"/>
    <w:rsid w:val="00142461"/>
    <w:rsid w:val="0016034D"/>
    <w:rsid w:val="001750AE"/>
    <w:rsid w:val="00187E38"/>
    <w:rsid w:val="001A7E1C"/>
    <w:rsid w:val="001B2ED8"/>
    <w:rsid w:val="001C2686"/>
    <w:rsid w:val="001F24B0"/>
    <w:rsid w:val="001F673D"/>
    <w:rsid w:val="002065C1"/>
    <w:rsid w:val="00211EF3"/>
    <w:rsid w:val="00217EDC"/>
    <w:rsid w:val="00224377"/>
    <w:rsid w:val="00225295"/>
    <w:rsid w:val="00236D9E"/>
    <w:rsid w:val="00244334"/>
    <w:rsid w:val="002523A6"/>
    <w:rsid w:val="00255AB8"/>
    <w:rsid w:val="002630C8"/>
    <w:rsid w:val="00270179"/>
    <w:rsid w:val="002742ED"/>
    <w:rsid w:val="0027572C"/>
    <w:rsid w:val="002958B6"/>
    <w:rsid w:val="002C2BB7"/>
    <w:rsid w:val="002C3956"/>
    <w:rsid w:val="002D57BF"/>
    <w:rsid w:val="002F7537"/>
    <w:rsid w:val="00316A7C"/>
    <w:rsid w:val="0032061A"/>
    <w:rsid w:val="00330722"/>
    <w:rsid w:val="00333655"/>
    <w:rsid w:val="00337BB9"/>
    <w:rsid w:val="0034093C"/>
    <w:rsid w:val="00356848"/>
    <w:rsid w:val="003768EB"/>
    <w:rsid w:val="00383AFB"/>
    <w:rsid w:val="00391626"/>
    <w:rsid w:val="0039338A"/>
    <w:rsid w:val="00394972"/>
    <w:rsid w:val="003B61E4"/>
    <w:rsid w:val="003B716F"/>
    <w:rsid w:val="003E397D"/>
    <w:rsid w:val="003E72BF"/>
    <w:rsid w:val="003F08D1"/>
    <w:rsid w:val="003F2367"/>
    <w:rsid w:val="00400091"/>
    <w:rsid w:val="00411820"/>
    <w:rsid w:val="00430E73"/>
    <w:rsid w:val="0044361F"/>
    <w:rsid w:val="00447F68"/>
    <w:rsid w:val="00450295"/>
    <w:rsid w:val="004527D6"/>
    <w:rsid w:val="004710DC"/>
    <w:rsid w:val="004741A6"/>
    <w:rsid w:val="004774F1"/>
    <w:rsid w:val="004845B4"/>
    <w:rsid w:val="00487CF9"/>
    <w:rsid w:val="00494EDA"/>
    <w:rsid w:val="004A6EBD"/>
    <w:rsid w:val="004C0933"/>
    <w:rsid w:val="004C0EAB"/>
    <w:rsid w:val="004E1295"/>
    <w:rsid w:val="004E3567"/>
    <w:rsid w:val="004F198D"/>
    <w:rsid w:val="00510BE9"/>
    <w:rsid w:val="00514AEA"/>
    <w:rsid w:val="00534336"/>
    <w:rsid w:val="00542D21"/>
    <w:rsid w:val="00545A8C"/>
    <w:rsid w:val="0056531E"/>
    <w:rsid w:val="005B40F4"/>
    <w:rsid w:val="005C0986"/>
    <w:rsid w:val="005D3066"/>
    <w:rsid w:val="005D49C4"/>
    <w:rsid w:val="005E2CBF"/>
    <w:rsid w:val="005F0290"/>
    <w:rsid w:val="005F387C"/>
    <w:rsid w:val="005F3D5A"/>
    <w:rsid w:val="00602738"/>
    <w:rsid w:val="006032DE"/>
    <w:rsid w:val="00636E17"/>
    <w:rsid w:val="006400A8"/>
    <w:rsid w:val="006463D2"/>
    <w:rsid w:val="006479E5"/>
    <w:rsid w:val="00654CFC"/>
    <w:rsid w:val="00672219"/>
    <w:rsid w:val="006763A9"/>
    <w:rsid w:val="006975D4"/>
    <w:rsid w:val="006A2377"/>
    <w:rsid w:val="006B021D"/>
    <w:rsid w:val="006C1248"/>
    <w:rsid w:val="006D324E"/>
    <w:rsid w:val="006E1987"/>
    <w:rsid w:val="006E6591"/>
    <w:rsid w:val="00702574"/>
    <w:rsid w:val="00707232"/>
    <w:rsid w:val="00712098"/>
    <w:rsid w:val="007257EE"/>
    <w:rsid w:val="00737092"/>
    <w:rsid w:val="0075029C"/>
    <w:rsid w:val="00752C11"/>
    <w:rsid w:val="00755BC2"/>
    <w:rsid w:val="00756242"/>
    <w:rsid w:val="00761017"/>
    <w:rsid w:val="007640B1"/>
    <w:rsid w:val="00787AB1"/>
    <w:rsid w:val="00793C99"/>
    <w:rsid w:val="00793ED6"/>
    <w:rsid w:val="00797787"/>
    <w:rsid w:val="007A4609"/>
    <w:rsid w:val="007A7208"/>
    <w:rsid w:val="007B0E05"/>
    <w:rsid w:val="007B2550"/>
    <w:rsid w:val="007C32FA"/>
    <w:rsid w:val="007C4956"/>
    <w:rsid w:val="007D00BE"/>
    <w:rsid w:val="007F191A"/>
    <w:rsid w:val="00801B6C"/>
    <w:rsid w:val="0080250C"/>
    <w:rsid w:val="00804FB2"/>
    <w:rsid w:val="008106CB"/>
    <w:rsid w:val="00812CFB"/>
    <w:rsid w:val="00814179"/>
    <w:rsid w:val="008274CE"/>
    <w:rsid w:val="00830FED"/>
    <w:rsid w:val="0083335A"/>
    <w:rsid w:val="008356FE"/>
    <w:rsid w:val="008430B9"/>
    <w:rsid w:val="00854CBD"/>
    <w:rsid w:val="00875BC4"/>
    <w:rsid w:val="00892B16"/>
    <w:rsid w:val="008A7894"/>
    <w:rsid w:val="008B4FEE"/>
    <w:rsid w:val="008B73C2"/>
    <w:rsid w:val="008C78B0"/>
    <w:rsid w:val="008F5457"/>
    <w:rsid w:val="009144E0"/>
    <w:rsid w:val="00914674"/>
    <w:rsid w:val="00940871"/>
    <w:rsid w:val="009564AE"/>
    <w:rsid w:val="00962AF3"/>
    <w:rsid w:val="00966DAC"/>
    <w:rsid w:val="00976C0D"/>
    <w:rsid w:val="00981A68"/>
    <w:rsid w:val="00992A33"/>
    <w:rsid w:val="009A213E"/>
    <w:rsid w:val="009A3B11"/>
    <w:rsid w:val="009A4B2F"/>
    <w:rsid w:val="009D7DF9"/>
    <w:rsid w:val="009E30F1"/>
    <w:rsid w:val="009E368F"/>
    <w:rsid w:val="009E716B"/>
    <w:rsid w:val="00A02697"/>
    <w:rsid w:val="00A0350C"/>
    <w:rsid w:val="00A127E6"/>
    <w:rsid w:val="00A22CF6"/>
    <w:rsid w:val="00A32DF1"/>
    <w:rsid w:val="00A3398F"/>
    <w:rsid w:val="00A41ED1"/>
    <w:rsid w:val="00A65A98"/>
    <w:rsid w:val="00A671B2"/>
    <w:rsid w:val="00A7336A"/>
    <w:rsid w:val="00A74F59"/>
    <w:rsid w:val="00A83D98"/>
    <w:rsid w:val="00A90F34"/>
    <w:rsid w:val="00A93515"/>
    <w:rsid w:val="00A97102"/>
    <w:rsid w:val="00AB2728"/>
    <w:rsid w:val="00AC1AAA"/>
    <w:rsid w:val="00AC6253"/>
    <w:rsid w:val="00AC64C8"/>
    <w:rsid w:val="00AD0207"/>
    <w:rsid w:val="00AF75CC"/>
    <w:rsid w:val="00B0662F"/>
    <w:rsid w:val="00B1023B"/>
    <w:rsid w:val="00B17B2F"/>
    <w:rsid w:val="00B30308"/>
    <w:rsid w:val="00B454DE"/>
    <w:rsid w:val="00B47B2D"/>
    <w:rsid w:val="00B53F8E"/>
    <w:rsid w:val="00B5625A"/>
    <w:rsid w:val="00B62A3E"/>
    <w:rsid w:val="00B62E8B"/>
    <w:rsid w:val="00B65F51"/>
    <w:rsid w:val="00B737A8"/>
    <w:rsid w:val="00B74D1F"/>
    <w:rsid w:val="00B768A2"/>
    <w:rsid w:val="00B77B81"/>
    <w:rsid w:val="00B83409"/>
    <w:rsid w:val="00B84D40"/>
    <w:rsid w:val="00B85DBC"/>
    <w:rsid w:val="00BA0BDE"/>
    <w:rsid w:val="00BA27B1"/>
    <w:rsid w:val="00BB156B"/>
    <w:rsid w:val="00BB19E7"/>
    <w:rsid w:val="00BB21E4"/>
    <w:rsid w:val="00BD5880"/>
    <w:rsid w:val="00BD5D15"/>
    <w:rsid w:val="00BE4428"/>
    <w:rsid w:val="00BF01BB"/>
    <w:rsid w:val="00BF73D5"/>
    <w:rsid w:val="00C1157E"/>
    <w:rsid w:val="00C23BEB"/>
    <w:rsid w:val="00C24625"/>
    <w:rsid w:val="00C274EE"/>
    <w:rsid w:val="00C307F6"/>
    <w:rsid w:val="00C828FC"/>
    <w:rsid w:val="00C849D2"/>
    <w:rsid w:val="00C84AAA"/>
    <w:rsid w:val="00C87A77"/>
    <w:rsid w:val="00C90577"/>
    <w:rsid w:val="00C905AF"/>
    <w:rsid w:val="00C96D3A"/>
    <w:rsid w:val="00CA1E4B"/>
    <w:rsid w:val="00CA4101"/>
    <w:rsid w:val="00CA7D2B"/>
    <w:rsid w:val="00CB0505"/>
    <w:rsid w:val="00CE5CA5"/>
    <w:rsid w:val="00CE634F"/>
    <w:rsid w:val="00CF041A"/>
    <w:rsid w:val="00D05A8D"/>
    <w:rsid w:val="00D213BE"/>
    <w:rsid w:val="00D22561"/>
    <w:rsid w:val="00D253F7"/>
    <w:rsid w:val="00D26B7F"/>
    <w:rsid w:val="00D27331"/>
    <w:rsid w:val="00D35839"/>
    <w:rsid w:val="00D4415E"/>
    <w:rsid w:val="00D51611"/>
    <w:rsid w:val="00D57843"/>
    <w:rsid w:val="00D579D7"/>
    <w:rsid w:val="00D674B1"/>
    <w:rsid w:val="00D81DC0"/>
    <w:rsid w:val="00D83664"/>
    <w:rsid w:val="00DD79BA"/>
    <w:rsid w:val="00DF750E"/>
    <w:rsid w:val="00E0346F"/>
    <w:rsid w:val="00E14164"/>
    <w:rsid w:val="00E42B2F"/>
    <w:rsid w:val="00E43421"/>
    <w:rsid w:val="00E717B5"/>
    <w:rsid w:val="00E8088A"/>
    <w:rsid w:val="00E96E5A"/>
    <w:rsid w:val="00EB38C2"/>
    <w:rsid w:val="00EC17D0"/>
    <w:rsid w:val="00EC2467"/>
    <w:rsid w:val="00EC594B"/>
    <w:rsid w:val="00EE649D"/>
    <w:rsid w:val="00EF600A"/>
    <w:rsid w:val="00F043F7"/>
    <w:rsid w:val="00F1654D"/>
    <w:rsid w:val="00F31938"/>
    <w:rsid w:val="00F32C9F"/>
    <w:rsid w:val="00F33B52"/>
    <w:rsid w:val="00F53DC4"/>
    <w:rsid w:val="00F546AD"/>
    <w:rsid w:val="00F60C1A"/>
    <w:rsid w:val="00F62EF6"/>
    <w:rsid w:val="00F63352"/>
    <w:rsid w:val="00F655C4"/>
    <w:rsid w:val="00F70DCA"/>
    <w:rsid w:val="00F74284"/>
    <w:rsid w:val="00F75DCE"/>
    <w:rsid w:val="00F8106C"/>
    <w:rsid w:val="00F87BDE"/>
    <w:rsid w:val="00F913E3"/>
    <w:rsid w:val="00F9694D"/>
    <w:rsid w:val="00FB5394"/>
    <w:rsid w:val="00FD3768"/>
    <w:rsid w:val="00FE3C1D"/>
    <w:rsid w:val="00FE4616"/>
    <w:rsid w:val="00FF5617"/>
    <w:rsid w:val="1673F7FC"/>
    <w:rsid w:val="1ED721CC"/>
    <w:rsid w:val="2145D993"/>
    <w:rsid w:val="287BFEF2"/>
    <w:rsid w:val="2BC68308"/>
    <w:rsid w:val="37B40838"/>
    <w:rsid w:val="49E4F0E4"/>
    <w:rsid w:val="4E94920F"/>
    <w:rsid w:val="543CE1B7"/>
    <w:rsid w:val="5F4046B2"/>
    <w:rsid w:val="6C5C4FAA"/>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046A87"/>
  <w15:chartTrackingRefBased/>
  <w15:docId w15:val="{3F73389A-DBA5-E24B-A762-C39A08BE5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kern w:val="2"/>
        <w:sz w:val="24"/>
        <w:szCs w:val="24"/>
        <w:lang w:val="es-ES"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0871"/>
  </w:style>
  <w:style w:type="paragraph" w:styleId="Balk1">
    <w:name w:val="heading 1"/>
    <w:basedOn w:val="Normal"/>
    <w:link w:val="Balk1Char"/>
    <w:uiPriority w:val="9"/>
    <w:qFormat/>
    <w:rsid w:val="00510BE9"/>
    <w:pPr>
      <w:spacing w:before="100" w:beforeAutospacing="1" w:after="100" w:afterAutospacing="1"/>
      <w:outlineLvl w:val="0"/>
    </w:pPr>
    <w:rPr>
      <w:rFonts w:ascii="Times New Roman" w:eastAsia="Times New Roman" w:hAnsi="Times New Roman" w:cs="Times New Roman"/>
      <w:b/>
      <w:bCs/>
      <w:kern w:val="36"/>
      <w:sz w:val="48"/>
      <w:szCs w:val="48"/>
      <w:lang w:val="it-IT" w:eastAsia="it-IT"/>
      <w14:ligatures w14:val="none"/>
    </w:rPr>
  </w:style>
  <w:style w:type="paragraph" w:styleId="Balk2">
    <w:name w:val="heading 2"/>
    <w:basedOn w:val="Normal"/>
    <w:link w:val="Balk2Char"/>
    <w:uiPriority w:val="9"/>
    <w:qFormat/>
    <w:rsid w:val="00510BE9"/>
    <w:pPr>
      <w:spacing w:before="100" w:beforeAutospacing="1" w:after="100" w:afterAutospacing="1"/>
      <w:outlineLvl w:val="1"/>
    </w:pPr>
    <w:rPr>
      <w:rFonts w:ascii="Times New Roman" w:eastAsia="Times New Roman" w:hAnsi="Times New Roman" w:cs="Times New Roman"/>
      <w:b/>
      <w:bCs/>
      <w:kern w:val="0"/>
      <w:sz w:val="36"/>
      <w:szCs w:val="36"/>
      <w:lang w:val="it-IT" w:eastAsia="it-IT"/>
      <w14:ligatures w14:val="none"/>
    </w:rPr>
  </w:style>
  <w:style w:type="paragraph" w:styleId="Balk3">
    <w:name w:val="heading 3"/>
    <w:basedOn w:val="Normal"/>
    <w:next w:val="Normal"/>
    <w:link w:val="Balk3Char"/>
    <w:uiPriority w:val="9"/>
    <w:semiHidden/>
    <w:unhideWhenUsed/>
    <w:qFormat/>
    <w:rsid w:val="000205F4"/>
    <w:pPr>
      <w:keepNext/>
      <w:keepLines/>
      <w:spacing w:before="40"/>
      <w:outlineLvl w:val="2"/>
    </w:pPr>
    <w:rPr>
      <w:rFonts w:asciiTheme="majorHAnsi" w:eastAsiaTheme="majorEastAsia" w:hAnsiTheme="majorHAnsi" w:cstheme="majorBidi"/>
      <w:color w:val="1F3763"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430B9"/>
    <w:pPr>
      <w:tabs>
        <w:tab w:val="center" w:pos="4252"/>
        <w:tab w:val="right" w:pos="8504"/>
      </w:tabs>
    </w:pPr>
  </w:style>
  <w:style w:type="character" w:customStyle="1" w:styleId="stBilgiChar">
    <w:name w:val="Üst Bilgi Char"/>
    <w:basedOn w:val="VarsaylanParagrafYazTipi"/>
    <w:link w:val="stBilgi"/>
    <w:uiPriority w:val="99"/>
    <w:rsid w:val="008430B9"/>
  </w:style>
  <w:style w:type="paragraph" w:styleId="AltBilgi">
    <w:name w:val="footer"/>
    <w:basedOn w:val="Normal"/>
    <w:link w:val="AltBilgiChar"/>
    <w:uiPriority w:val="99"/>
    <w:unhideWhenUsed/>
    <w:rsid w:val="008430B9"/>
    <w:pPr>
      <w:tabs>
        <w:tab w:val="center" w:pos="4252"/>
        <w:tab w:val="right" w:pos="8504"/>
      </w:tabs>
    </w:pPr>
  </w:style>
  <w:style w:type="character" w:customStyle="1" w:styleId="AltBilgiChar">
    <w:name w:val="Alt Bilgi Char"/>
    <w:basedOn w:val="VarsaylanParagrafYazTipi"/>
    <w:link w:val="AltBilgi"/>
    <w:uiPriority w:val="99"/>
    <w:rsid w:val="008430B9"/>
  </w:style>
  <w:style w:type="table" w:styleId="TabloKlavuzu">
    <w:name w:val="Table Grid"/>
    <w:basedOn w:val="NormalTablo"/>
    <w:uiPriority w:val="39"/>
    <w:rsid w:val="007A46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E8088A"/>
    <w:rPr>
      <w:rFonts w:ascii="Times New Roman" w:hAnsi="Times New Roman" w:cs="Times New Roman"/>
      <w:sz w:val="18"/>
      <w:szCs w:val="18"/>
    </w:rPr>
  </w:style>
  <w:style w:type="character" w:customStyle="1" w:styleId="BalonMetniChar">
    <w:name w:val="Balon Metni Char"/>
    <w:basedOn w:val="VarsaylanParagrafYazTipi"/>
    <w:link w:val="BalonMetni"/>
    <w:uiPriority w:val="99"/>
    <w:semiHidden/>
    <w:rsid w:val="00E8088A"/>
    <w:rPr>
      <w:rFonts w:ascii="Times New Roman" w:hAnsi="Times New Roman" w:cs="Times New Roman"/>
      <w:sz w:val="18"/>
      <w:szCs w:val="18"/>
    </w:rPr>
  </w:style>
  <w:style w:type="paragraph" w:styleId="AralkYok">
    <w:name w:val="No Spacing"/>
    <w:link w:val="AralkYokChar"/>
    <w:uiPriority w:val="1"/>
    <w:qFormat/>
    <w:rsid w:val="00BB21E4"/>
    <w:rPr>
      <w:rFonts w:eastAsiaTheme="minorEastAsia"/>
      <w:kern w:val="0"/>
      <w:sz w:val="22"/>
      <w:szCs w:val="22"/>
      <w:lang w:val="en-US" w:eastAsia="zh-CN"/>
      <w14:ligatures w14:val="none"/>
    </w:rPr>
  </w:style>
  <w:style w:type="character" w:customStyle="1" w:styleId="AralkYokChar">
    <w:name w:val="Aralık Yok Char"/>
    <w:basedOn w:val="VarsaylanParagrafYazTipi"/>
    <w:link w:val="AralkYok"/>
    <w:uiPriority w:val="1"/>
    <w:rsid w:val="00BB21E4"/>
    <w:rPr>
      <w:rFonts w:eastAsiaTheme="minorEastAsia"/>
      <w:kern w:val="0"/>
      <w:sz w:val="22"/>
      <w:szCs w:val="22"/>
      <w:lang w:val="en-US" w:eastAsia="zh-CN"/>
      <w14:ligatures w14:val="none"/>
    </w:rPr>
  </w:style>
  <w:style w:type="character" w:styleId="SayfaNumaras">
    <w:name w:val="page number"/>
    <w:basedOn w:val="VarsaylanParagrafYazTipi"/>
    <w:uiPriority w:val="99"/>
    <w:semiHidden/>
    <w:unhideWhenUsed/>
    <w:rsid w:val="00D27331"/>
  </w:style>
  <w:style w:type="character" w:customStyle="1" w:styleId="Balk1Char">
    <w:name w:val="Başlık 1 Char"/>
    <w:basedOn w:val="VarsaylanParagrafYazTipi"/>
    <w:link w:val="Balk1"/>
    <w:uiPriority w:val="9"/>
    <w:rsid w:val="00510BE9"/>
    <w:rPr>
      <w:rFonts w:ascii="Times New Roman" w:eastAsia="Times New Roman" w:hAnsi="Times New Roman" w:cs="Times New Roman"/>
      <w:b/>
      <w:bCs/>
      <w:kern w:val="36"/>
      <w:sz w:val="48"/>
      <w:szCs w:val="48"/>
      <w:lang w:val="it-IT" w:eastAsia="it-IT"/>
      <w14:ligatures w14:val="none"/>
    </w:rPr>
  </w:style>
  <w:style w:type="character" w:customStyle="1" w:styleId="Balk2Char">
    <w:name w:val="Başlık 2 Char"/>
    <w:basedOn w:val="VarsaylanParagrafYazTipi"/>
    <w:link w:val="Balk2"/>
    <w:uiPriority w:val="9"/>
    <w:rsid w:val="00510BE9"/>
    <w:rPr>
      <w:rFonts w:ascii="Times New Roman" w:eastAsia="Times New Roman" w:hAnsi="Times New Roman" w:cs="Times New Roman"/>
      <w:b/>
      <w:bCs/>
      <w:kern w:val="0"/>
      <w:sz w:val="36"/>
      <w:szCs w:val="36"/>
      <w:lang w:val="it-IT" w:eastAsia="it-IT"/>
      <w14:ligatures w14:val="none"/>
    </w:rPr>
  </w:style>
  <w:style w:type="paragraph" w:styleId="NormalWeb">
    <w:name w:val="Normal (Web)"/>
    <w:basedOn w:val="Normal"/>
    <w:uiPriority w:val="99"/>
    <w:semiHidden/>
    <w:unhideWhenUsed/>
    <w:rsid w:val="00510BE9"/>
    <w:pPr>
      <w:spacing w:before="100" w:beforeAutospacing="1" w:after="100" w:afterAutospacing="1"/>
    </w:pPr>
    <w:rPr>
      <w:rFonts w:ascii="Times New Roman" w:eastAsia="Times New Roman" w:hAnsi="Times New Roman" w:cs="Times New Roman"/>
      <w:kern w:val="0"/>
      <w:lang w:val="it-IT" w:eastAsia="it-IT"/>
      <w14:ligatures w14:val="none"/>
    </w:rPr>
  </w:style>
  <w:style w:type="character" w:styleId="Gl">
    <w:name w:val="Strong"/>
    <w:basedOn w:val="VarsaylanParagrafYazTipi"/>
    <w:uiPriority w:val="22"/>
    <w:qFormat/>
    <w:rsid w:val="00510BE9"/>
    <w:rPr>
      <w:b/>
      <w:bCs/>
    </w:rPr>
  </w:style>
  <w:style w:type="character" w:customStyle="1" w:styleId="whitespace-normal">
    <w:name w:val="whitespace-normal"/>
    <w:basedOn w:val="VarsaylanParagrafYazTipi"/>
    <w:rsid w:val="00510BE9"/>
  </w:style>
  <w:style w:type="paragraph" w:styleId="ListeParagraf">
    <w:name w:val="List Paragraph"/>
    <w:basedOn w:val="Normal"/>
    <w:uiPriority w:val="34"/>
    <w:qFormat/>
    <w:rsid w:val="008F5457"/>
    <w:pPr>
      <w:ind w:left="720"/>
      <w:contextualSpacing/>
    </w:pPr>
  </w:style>
  <w:style w:type="character" w:customStyle="1" w:styleId="Balk3Char">
    <w:name w:val="Başlık 3 Char"/>
    <w:basedOn w:val="VarsaylanParagrafYazTipi"/>
    <w:link w:val="Balk3"/>
    <w:uiPriority w:val="9"/>
    <w:semiHidden/>
    <w:rsid w:val="000205F4"/>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496356">
      <w:bodyDiv w:val="1"/>
      <w:marLeft w:val="0"/>
      <w:marRight w:val="0"/>
      <w:marTop w:val="0"/>
      <w:marBottom w:val="0"/>
      <w:divBdr>
        <w:top w:val="none" w:sz="0" w:space="0" w:color="auto"/>
        <w:left w:val="none" w:sz="0" w:space="0" w:color="auto"/>
        <w:bottom w:val="none" w:sz="0" w:space="0" w:color="auto"/>
        <w:right w:val="none" w:sz="0" w:space="0" w:color="auto"/>
      </w:divBdr>
    </w:div>
    <w:div w:id="958412941">
      <w:bodyDiv w:val="1"/>
      <w:marLeft w:val="0"/>
      <w:marRight w:val="0"/>
      <w:marTop w:val="0"/>
      <w:marBottom w:val="0"/>
      <w:divBdr>
        <w:top w:val="none" w:sz="0" w:space="0" w:color="auto"/>
        <w:left w:val="none" w:sz="0" w:space="0" w:color="auto"/>
        <w:bottom w:val="none" w:sz="0" w:space="0" w:color="auto"/>
        <w:right w:val="none" w:sz="0" w:space="0" w:color="auto"/>
      </w:divBdr>
    </w:div>
    <w:div w:id="1598441333">
      <w:bodyDiv w:val="1"/>
      <w:marLeft w:val="0"/>
      <w:marRight w:val="0"/>
      <w:marTop w:val="0"/>
      <w:marBottom w:val="0"/>
      <w:divBdr>
        <w:top w:val="none" w:sz="0" w:space="0" w:color="auto"/>
        <w:left w:val="none" w:sz="0" w:space="0" w:color="auto"/>
        <w:bottom w:val="none" w:sz="0" w:space="0" w:color="auto"/>
        <w:right w:val="none" w:sz="0" w:space="0" w:color="auto"/>
      </w:divBdr>
    </w:div>
    <w:div w:id="1624120416">
      <w:bodyDiv w:val="1"/>
      <w:marLeft w:val="0"/>
      <w:marRight w:val="0"/>
      <w:marTop w:val="0"/>
      <w:marBottom w:val="0"/>
      <w:divBdr>
        <w:top w:val="none" w:sz="0" w:space="0" w:color="auto"/>
        <w:left w:val="none" w:sz="0" w:space="0" w:color="auto"/>
        <w:bottom w:val="none" w:sz="0" w:space="0" w:color="auto"/>
        <w:right w:val="none" w:sz="0" w:space="0" w:color="auto"/>
      </w:divBdr>
    </w:div>
    <w:div w:id="1793479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DD829437380064FA4DC434DCE27A92D" ma:contentTypeVersion="18" ma:contentTypeDescription="Create a new document." ma:contentTypeScope="" ma:versionID="3ad6d8026dc0fb94a04191101f519579">
  <xsd:schema xmlns:xsd="http://www.w3.org/2001/XMLSchema" xmlns:xs="http://www.w3.org/2001/XMLSchema" xmlns:p="http://schemas.microsoft.com/office/2006/metadata/properties" xmlns:ns2="58919c07-7859-4740-8bcf-478cfe574996" xmlns:ns3="ecf768b8-2261-41a3-b93f-9be7b29000f5" targetNamespace="http://schemas.microsoft.com/office/2006/metadata/properties" ma:root="true" ma:fieldsID="b6e2b2010be4a7da49022bb16e404b96" ns2:_="" ns3:_="">
    <xsd:import namespace="58919c07-7859-4740-8bcf-478cfe574996"/>
    <xsd:import namespace="ecf768b8-2261-41a3-b93f-9be7b29000f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919c07-7859-4740-8bcf-478cfe5749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27625b0-a6bd-49c7-a628-63ba87c8e45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cf768b8-2261-41a3-b93f-9be7b29000f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11a2b7-5b71-4b52-93c7-9149c93954c2}" ma:internalName="TaxCatchAll" ma:showField="CatchAllData" ma:web="ecf768b8-2261-41a3-b93f-9be7b29000f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8919c07-7859-4740-8bcf-478cfe574996">
      <Terms xmlns="http://schemas.microsoft.com/office/infopath/2007/PartnerControls"/>
    </lcf76f155ced4ddcb4097134ff3c332f>
    <TaxCatchAll xmlns="ecf768b8-2261-41a3-b93f-9be7b29000f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A954D7-4C92-4E79-9A01-25FA86C75098}">
  <ds:schemaRefs>
    <ds:schemaRef ds:uri="http://schemas.microsoft.com/sharepoint/v3/contenttype/forms"/>
  </ds:schemaRefs>
</ds:datastoreItem>
</file>

<file path=customXml/itemProps2.xml><?xml version="1.0" encoding="utf-8"?>
<ds:datastoreItem xmlns:ds="http://schemas.openxmlformats.org/officeDocument/2006/customXml" ds:itemID="{09A91801-3E42-4521-A92D-585FABEB09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919c07-7859-4740-8bcf-478cfe574996"/>
    <ds:schemaRef ds:uri="ecf768b8-2261-41a3-b93f-9be7b29000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218E362-0BA4-45C5-91A2-EBFFEFCB13A6}">
  <ds:schemaRefs>
    <ds:schemaRef ds:uri="http://schemas.microsoft.com/office/2006/metadata/properties"/>
    <ds:schemaRef ds:uri="http://schemas.microsoft.com/office/infopath/2007/PartnerControls"/>
    <ds:schemaRef ds:uri="58919c07-7859-4740-8bcf-478cfe574996"/>
    <ds:schemaRef ds:uri="ecf768b8-2261-41a3-b93f-9be7b29000f5"/>
  </ds:schemaRefs>
</ds:datastoreItem>
</file>

<file path=customXml/itemProps4.xml><?xml version="1.0" encoding="utf-8"?>
<ds:datastoreItem xmlns:ds="http://schemas.openxmlformats.org/officeDocument/2006/customXml" ds:itemID="{0E9DEF93-36D1-4F3E-918F-5D70D7A2E6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4</Pages>
  <Words>919</Words>
  <Characters>5243</Characters>
  <Application>Microsoft Office Word</Application>
  <DocSecurity>0</DocSecurity>
  <Lines>43</Lines>
  <Paragraphs>12</Paragraphs>
  <ScaleCrop>false</ScaleCrop>
  <HeadingPairs>
    <vt:vector size="6" baseType="variant">
      <vt:variant>
        <vt:lpstr>Konu Başlığı</vt:lpstr>
      </vt:variant>
      <vt:variant>
        <vt:i4>1</vt:i4>
      </vt:variant>
      <vt:variant>
        <vt:lpstr>Título</vt:lpstr>
      </vt:variant>
      <vt:variant>
        <vt:i4>1</vt:i4>
      </vt:variant>
      <vt:variant>
        <vt:lpstr>Titolo</vt:lpstr>
      </vt:variant>
      <vt:variant>
        <vt:i4>1</vt:i4>
      </vt:variant>
    </vt:vector>
  </HeadingPairs>
  <TitlesOfParts>
    <vt:vector size="3" baseType="lpstr">
      <vt:lpstr/>
      <vt:lpstr/>
      <vt:lpstr/>
    </vt:vector>
  </TitlesOfParts>
  <Company/>
  <LinksUpToDate>false</LinksUpToDate>
  <CharactersWithSpaces>6150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Design</dc:creator>
  <cp:keywords/>
  <dc:description/>
  <cp:lastModifiedBy>Ahmet Ümit YALÇIN</cp:lastModifiedBy>
  <cp:revision>10</cp:revision>
  <dcterms:created xsi:type="dcterms:W3CDTF">2026-04-14T07:07:00Z</dcterms:created>
  <dcterms:modified xsi:type="dcterms:W3CDTF">2026-04-17T12:23:00Z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0x0101003DD829437380064FA4DC434DCE27A92D</vt:lpwstr>
  </property>
  <property fmtid="{D5CDD505-2E9C-101B-9397-08002B2CF9AE}" pid="3" name="MediaServiceImageTags">
    <vt:lpwstr/>
  </property>
</Properties>
</file>