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BDFBF" w14:textId="77777777" w:rsidR="005F7F4E" w:rsidRPr="002B6515" w:rsidRDefault="005F7F4E" w:rsidP="00E6179A">
      <w:pPr>
        <w:rPr>
          <w:rFonts w:ascii="Times New Roman" w:hAnsi="Times New Roman"/>
          <w:noProof/>
          <w:sz w:val="18"/>
          <w:szCs w:val="18"/>
          <w:lang w:eastAsia="tr-TR"/>
        </w:rPr>
      </w:pPr>
    </w:p>
    <w:p w14:paraId="75C37B2C" w14:textId="77777777" w:rsidR="00D956D4" w:rsidRPr="002B6515" w:rsidRDefault="005E6BFF" w:rsidP="00430799">
      <w:pPr>
        <w:pStyle w:val="AralkYok"/>
        <w:tabs>
          <w:tab w:val="center" w:pos="4536"/>
          <w:tab w:val="left" w:pos="8190"/>
        </w:tabs>
        <w:jc w:val="center"/>
        <w:rPr>
          <w:rFonts w:ascii="Times New Roman" w:hAnsi="Times New Roman"/>
          <w:b/>
          <w:color w:val="000000"/>
          <w:sz w:val="18"/>
          <w:szCs w:val="18"/>
          <w:lang w:eastAsia="tr-TR"/>
        </w:rPr>
      </w:pPr>
      <w:r w:rsidRPr="002B6515">
        <w:rPr>
          <w:rFonts w:ascii="Times New Roman" w:hAnsi="Times New Roman"/>
          <w:b/>
          <w:color w:val="000000"/>
          <w:sz w:val="18"/>
          <w:szCs w:val="18"/>
          <w:lang w:eastAsia="tr-TR"/>
        </w:rPr>
        <w:t xml:space="preserve">T.C. </w:t>
      </w:r>
      <w:r w:rsidR="00F8501A" w:rsidRPr="002B6515">
        <w:rPr>
          <w:rFonts w:ascii="Times New Roman" w:hAnsi="Times New Roman"/>
          <w:b/>
          <w:color w:val="000000"/>
          <w:sz w:val="18"/>
          <w:szCs w:val="18"/>
          <w:lang w:eastAsia="tr-TR"/>
        </w:rPr>
        <w:t>BATI AKDENİZ</w:t>
      </w:r>
      <w:r w:rsidR="00527D25" w:rsidRPr="002B6515">
        <w:rPr>
          <w:rFonts w:ascii="Times New Roman" w:hAnsi="Times New Roman"/>
          <w:b/>
          <w:color w:val="000000"/>
          <w:sz w:val="18"/>
          <w:szCs w:val="18"/>
          <w:lang w:eastAsia="tr-TR"/>
        </w:rPr>
        <w:t xml:space="preserve"> KALKINMA AJANSI </w:t>
      </w:r>
      <w:r w:rsidR="00F8501A" w:rsidRPr="002B6515">
        <w:rPr>
          <w:rFonts w:ascii="Times New Roman" w:hAnsi="Times New Roman"/>
          <w:b/>
          <w:color w:val="000000"/>
          <w:sz w:val="18"/>
          <w:szCs w:val="18"/>
          <w:lang w:eastAsia="tr-TR"/>
        </w:rPr>
        <w:t>(BA</w:t>
      </w:r>
      <w:r w:rsidR="00D956D4" w:rsidRPr="002B6515">
        <w:rPr>
          <w:rFonts w:ascii="Times New Roman" w:hAnsi="Times New Roman"/>
          <w:b/>
          <w:color w:val="000000"/>
          <w:sz w:val="18"/>
          <w:szCs w:val="18"/>
          <w:lang w:eastAsia="tr-TR"/>
        </w:rPr>
        <w:t>KA)</w:t>
      </w:r>
    </w:p>
    <w:p w14:paraId="6759508D" w14:textId="77777777" w:rsidR="002A2B17" w:rsidRPr="002B6515" w:rsidRDefault="00165827" w:rsidP="008A3C76">
      <w:pPr>
        <w:pStyle w:val="AralkYok"/>
        <w:tabs>
          <w:tab w:val="center" w:pos="4536"/>
          <w:tab w:val="left" w:pos="8190"/>
        </w:tabs>
        <w:jc w:val="center"/>
        <w:rPr>
          <w:rFonts w:ascii="Times New Roman" w:hAnsi="Times New Roman"/>
          <w:b/>
          <w:color w:val="000000"/>
          <w:sz w:val="18"/>
          <w:szCs w:val="18"/>
          <w:lang w:eastAsia="tr-TR"/>
        </w:rPr>
      </w:pPr>
      <w:r w:rsidRPr="002B6515">
        <w:rPr>
          <w:rFonts w:ascii="Times New Roman" w:hAnsi="Times New Roman"/>
          <w:b/>
          <w:color w:val="000000"/>
          <w:sz w:val="18"/>
          <w:szCs w:val="18"/>
          <w:lang w:eastAsia="tr-TR"/>
        </w:rPr>
        <w:t>PERSONEL ALIM İ</w:t>
      </w:r>
      <w:r w:rsidR="001C1BDF" w:rsidRPr="002B6515">
        <w:rPr>
          <w:rFonts w:ascii="Times New Roman" w:hAnsi="Times New Roman"/>
          <w:b/>
          <w:color w:val="000000"/>
          <w:sz w:val="18"/>
          <w:szCs w:val="18"/>
          <w:lang w:eastAsia="tr-TR"/>
        </w:rPr>
        <w:t>LANI</w:t>
      </w:r>
    </w:p>
    <w:p w14:paraId="68741DF1" w14:textId="77777777" w:rsidR="008A3C76" w:rsidRPr="002B6515" w:rsidRDefault="008A3C76" w:rsidP="0076586D">
      <w:pPr>
        <w:pStyle w:val="AralkYok"/>
        <w:tabs>
          <w:tab w:val="center" w:pos="4536"/>
          <w:tab w:val="left" w:pos="8190"/>
        </w:tabs>
        <w:ind w:left="142"/>
        <w:jc w:val="center"/>
        <w:rPr>
          <w:rFonts w:ascii="Times New Roman" w:hAnsi="Times New Roman"/>
          <w:b/>
          <w:color w:val="000000"/>
          <w:sz w:val="18"/>
          <w:szCs w:val="18"/>
          <w:lang w:eastAsia="tr-TR"/>
        </w:rPr>
      </w:pPr>
    </w:p>
    <w:p w14:paraId="49AD95E5" w14:textId="7105C321" w:rsidR="00662247" w:rsidRPr="002B6515" w:rsidRDefault="0061021E" w:rsidP="00275C99">
      <w:pPr>
        <w:pStyle w:val="AralkYok"/>
        <w:tabs>
          <w:tab w:val="center" w:pos="4536"/>
          <w:tab w:val="left" w:pos="8190"/>
        </w:tabs>
        <w:ind w:left="426"/>
        <w:jc w:val="both"/>
        <w:rPr>
          <w:rFonts w:ascii="Times New Roman" w:hAnsi="Times New Roman"/>
          <w:color w:val="000000"/>
          <w:sz w:val="18"/>
          <w:szCs w:val="18"/>
          <w:lang w:eastAsia="tr-TR"/>
        </w:rPr>
      </w:pPr>
      <w:r w:rsidRPr="002B6515">
        <w:rPr>
          <w:rFonts w:ascii="Times New Roman" w:hAnsi="Times New Roman"/>
          <w:color w:val="000000"/>
          <w:sz w:val="18"/>
          <w:szCs w:val="18"/>
          <w:lang w:eastAsia="tr-TR"/>
        </w:rPr>
        <w:tab/>
      </w:r>
      <w:r w:rsidR="00F8501A" w:rsidRPr="002B6515">
        <w:rPr>
          <w:rFonts w:ascii="Times New Roman" w:hAnsi="Times New Roman"/>
          <w:color w:val="000000"/>
          <w:sz w:val="18"/>
          <w:szCs w:val="18"/>
          <w:lang w:eastAsia="tr-TR"/>
        </w:rPr>
        <w:t xml:space="preserve">Batı Akdeniz </w:t>
      </w:r>
      <w:r w:rsidR="001E0B59" w:rsidRPr="002B6515">
        <w:rPr>
          <w:rFonts w:ascii="Times New Roman" w:hAnsi="Times New Roman"/>
          <w:color w:val="000000"/>
          <w:sz w:val="18"/>
          <w:szCs w:val="18"/>
          <w:lang w:eastAsia="tr-TR"/>
        </w:rPr>
        <w:t>Kalkınma Ajansı,</w:t>
      </w:r>
      <w:r w:rsidR="004648E6" w:rsidRPr="002B6515">
        <w:rPr>
          <w:rFonts w:ascii="Times New Roman" w:hAnsi="Times New Roman"/>
          <w:color w:val="000000"/>
          <w:sz w:val="18"/>
          <w:szCs w:val="18"/>
          <w:lang w:eastAsia="tr-TR"/>
        </w:rPr>
        <w:t xml:space="preserve"> 15/7/2018 tarihli ve 30479 sayılı Resmi </w:t>
      </w:r>
      <w:proofErr w:type="spellStart"/>
      <w:r w:rsidR="004648E6" w:rsidRPr="002B6515">
        <w:rPr>
          <w:rFonts w:ascii="Times New Roman" w:hAnsi="Times New Roman"/>
          <w:color w:val="000000"/>
          <w:sz w:val="18"/>
          <w:szCs w:val="18"/>
          <w:lang w:eastAsia="tr-TR"/>
        </w:rPr>
        <w:t>Gazete</w:t>
      </w:r>
      <w:r w:rsidR="007404D5" w:rsidRPr="002B6515">
        <w:rPr>
          <w:rFonts w:ascii="Times New Roman" w:hAnsi="Times New Roman"/>
          <w:color w:val="000000"/>
          <w:sz w:val="18"/>
          <w:szCs w:val="18"/>
          <w:lang w:eastAsia="tr-TR"/>
        </w:rPr>
        <w:t>’</w:t>
      </w:r>
      <w:r w:rsidR="004648E6" w:rsidRPr="002B6515">
        <w:rPr>
          <w:rFonts w:ascii="Times New Roman" w:hAnsi="Times New Roman"/>
          <w:color w:val="000000"/>
          <w:sz w:val="18"/>
          <w:szCs w:val="18"/>
          <w:lang w:eastAsia="tr-TR"/>
        </w:rPr>
        <w:t>de</w:t>
      </w:r>
      <w:proofErr w:type="spellEnd"/>
      <w:r w:rsidR="004648E6" w:rsidRPr="002B6515">
        <w:rPr>
          <w:rFonts w:ascii="Times New Roman" w:hAnsi="Times New Roman"/>
          <w:color w:val="000000"/>
          <w:sz w:val="18"/>
          <w:szCs w:val="18"/>
          <w:lang w:eastAsia="tr-TR"/>
        </w:rPr>
        <w:t xml:space="preserve"> yayımlanan 4 sayılı Bakanlıklara Bağlı, İlgili, İlişkili Kurum ve Kuruluşlar İle Diğer Kurum ve Kuruluşların Teşkilatı Hakkında Cumhurbaşkanlığı Kararnamesi</w:t>
      </w:r>
      <w:r w:rsidR="00C137FF" w:rsidRPr="002B6515">
        <w:rPr>
          <w:rFonts w:ascii="Times New Roman" w:hAnsi="Times New Roman"/>
          <w:color w:val="000000"/>
          <w:sz w:val="18"/>
          <w:szCs w:val="18"/>
          <w:lang w:eastAsia="tr-TR"/>
        </w:rPr>
        <w:t>’</w:t>
      </w:r>
      <w:r w:rsidR="004648E6" w:rsidRPr="002B6515">
        <w:rPr>
          <w:rFonts w:ascii="Times New Roman" w:hAnsi="Times New Roman"/>
          <w:color w:val="000000"/>
          <w:sz w:val="18"/>
          <w:szCs w:val="18"/>
          <w:lang w:eastAsia="tr-TR"/>
        </w:rPr>
        <w:t>nin 187</w:t>
      </w:r>
      <w:r w:rsidR="00C137FF" w:rsidRPr="002B6515">
        <w:rPr>
          <w:rFonts w:ascii="Times New Roman" w:hAnsi="Times New Roman"/>
          <w:color w:val="000000"/>
          <w:sz w:val="18"/>
          <w:szCs w:val="18"/>
          <w:lang w:eastAsia="tr-TR"/>
        </w:rPr>
        <w:t>’</w:t>
      </w:r>
      <w:r w:rsidR="004648E6" w:rsidRPr="002B6515">
        <w:rPr>
          <w:rFonts w:ascii="Times New Roman" w:hAnsi="Times New Roman"/>
          <w:color w:val="000000"/>
          <w:sz w:val="18"/>
          <w:szCs w:val="18"/>
          <w:lang w:eastAsia="tr-TR"/>
        </w:rPr>
        <w:t>nci maddesin</w:t>
      </w:r>
      <w:r w:rsidR="00A553A7" w:rsidRPr="002B6515">
        <w:rPr>
          <w:rFonts w:ascii="Times New Roman" w:hAnsi="Times New Roman"/>
          <w:color w:val="000000"/>
          <w:sz w:val="18"/>
          <w:szCs w:val="18"/>
          <w:lang w:eastAsia="tr-TR"/>
        </w:rPr>
        <w:t>in</w:t>
      </w:r>
      <w:r w:rsidR="004648E6" w:rsidRPr="002B6515">
        <w:rPr>
          <w:rFonts w:ascii="Times New Roman" w:hAnsi="Times New Roman"/>
          <w:color w:val="000000"/>
          <w:sz w:val="18"/>
          <w:szCs w:val="18"/>
          <w:lang w:eastAsia="tr-TR"/>
        </w:rPr>
        <w:t xml:space="preserve"> ikinci fıkrasının (g) bendi ve 200</w:t>
      </w:r>
      <w:r w:rsidR="00C137FF" w:rsidRPr="002B6515">
        <w:rPr>
          <w:rFonts w:ascii="Times New Roman" w:hAnsi="Times New Roman"/>
          <w:color w:val="000000"/>
          <w:sz w:val="18"/>
          <w:szCs w:val="18"/>
          <w:lang w:eastAsia="tr-TR"/>
        </w:rPr>
        <w:t>’</w:t>
      </w:r>
      <w:r w:rsidR="004648E6" w:rsidRPr="002B6515">
        <w:rPr>
          <w:rFonts w:ascii="Times New Roman" w:hAnsi="Times New Roman"/>
          <w:color w:val="000000"/>
          <w:sz w:val="18"/>
          <w:szCs w:val="18"/>
          <w:lang w:eastAsia="tr-TR"/>
        </w:rPr>
        <w:t>üncü maddesi ile 27/6/1989 tarihli ve 375 sayılı Kanun Hükmünde Kararnamenin Ek 28</w:t>
      </w:r>
      <w:r w:rsidR="00C137FF" w:rsidRPr="002B6515">
        <w:rPr>
          <w:rFonts w:ascii="Times New Roman" w:hAnsi="Times New Roman"/>
          <w:color w:val="000000"/>
          <w:sz w:val="18"/>
          <w:szCs w:val="18"/>
          <w:lang w:eastAsia="tr-TR"/>
        </w:rPr>
        <w:t>’</w:t>
      </w:r>
      <w:r w:rsidR="004648E6" w:rsidRPr="002B6515">
        <w:rPr>
          <w:rFonts w:ascii="Times New Roman" w:hAnsi="Times New Roman"/>
          <w:color w:val="000000"/>
          <w:sz w:val="18"/>
          <w:szCs w:val="18"/>
          <w:lang w:eastAsia="tr-TR"/>
        </w:rPr>
        <w:t>inci maddesinin dördüncü fıkrası hükümlerine</w:t>
      </w:r>
      <w:r w:rsidR="00FA1A80" w:rsidRPr="002B6515">
        <w:rPr>
          <w:rFonts w:ascii="Times New Roman" w:hAnsi="Times New Roman"/>
          <w:color w:val="000000"/>
          <w:sz w:val="18"/>
          <w:szCs w:val="18"/>
          <w:lang w:eastAsia="tr-TR"/>
        </w:rPr>
        <w:t xml:space="preserve"> dayanılarak hazırlanan ve 29 Mayıs </w:t>
      </w:r>
      <w:r w:rsidR="004648E6" w:rsidRPr="002B6515">
        <w:rPr>
          <w:rFonts w:ascii="Times New Roman" w:hAnsi="Times New Roman"/>
          <w:color w:val="000000"/>
          <w:sz w:val="18"/>
          <w:szCs w:val="18"/>
          <w:lang w:eastAsia="tr-TR"/>
        </w:rPr>
        <w:t xml:space="preserve">2019 tarihli ve 30788 sayılı Resmi </w:t>
      </w:r>
      <w:proofErr w:type="spellStart"/>
      <w:r w:rsidR="004648E6" w:rsidRPr="002B6515">
        <w:rPr>
          <w:rFonts w:ascii="Times New Roman" w:hAnsi="Times New Roman"/>
          <w:color w:val="000000"/>
          <w:sz w:val="18"/>
          <w:szCs w:val="18"/>
          <w:lang w:eastAsia="tr-TR"/>
        </w:rPr>
        <w:t>Gazete</w:t>
      </w:r>
      <w:r w:rsidR="007404D5" w:rsidRPr="002B6515">
        <w:rPr>
          <w:rFonts w:ascii="Times New Roman" w:hAnsi="Times New Roman"/>
          <w:color w:val="000000"/>
          <w:sz w:val="18"/>
          <w:szCs w:val="18"/>
          <w:lang w:eastAsia="tr-TR"/>
        </w:rPr>
        <w:t>’</w:t>
      </w:r>
      <w:r w:rsidR="004648E6" w:rsidRPr="002B6515">
        <w:rPr>
          <w:rFonts w:ascii="Times New Roman" w:hAnsi="Times New Roman"/>
          <w:color w:val="000000"/>
          <w:sz w:val="18"/>
          <w:szCs w:val="18"/>
          <w:lang w:eastAsia="tr-TR"/>
        </w:rPr>
        <w:t>de</w:t>
      </w:r>
      <w:proofErr w:type="spellEnd"/>
      <w:r w:rsidR="004648E6" w:rsidRPr="002B6515">
        <w:rPr>
          <w:rFonts w:ascii="Times New Roman" w:hAnsi="Times New Roman"/>
          <w:color w:val="000000"/>
          <w:sz w:val="18"/>
          <w:szCs w:val="18"/>
          <w:lang w:eastAsia="tr-TR"/>
        </w:rPr>
        <w:t xml:space="preserve"> yayımlanan </w:t>
      </w:r>
      <w:r w:rsidR="002E57B0" w:rsidRPr="002B6515">
        <w:rPr>
          <w:rFonts w:ascii="Times New Roman" w:hAnsi="Times New Roman"/>
          <w:color w:val="000000"/>
          <w:sz w:val="18"/>
          <w:szCs w:val="18"/>
          <w:lang w:eastAsia="tr-TR"/>
        </w:rPr>
        <w:t>Kalkınma Ajansları Personel Yönet</w:t>
      </w:r>
      <w:r w:rsidR="00B30B5C" w:rsidRPr="002B6515">
        <w:rPr>
          <w:rFonts w:ascii="Times New Roman" w:hAnsi="Times New Roman"/>
          <w:color w:val="000000"/>
          <w:sz w:val="18"/>
          <w:szCs w:val="18"/>
          <w:lang w:eastAsia="tr-TR"/>
        </w:rPr>
        <w:t xml:space="preserve">meliği </w:t>
      </w:r>
      <w:r w:rsidR="00FA1A80" w:rsidRPr="002B6515">
        <w:rPr>
          <w:rFonts w:ascii="Times New Roman" w:hAnsi="Times New Roman"/>
          <w:color w:val="000000"/>
          <w:sz w:val="18"/>
          <w:szCs w:val="18"/>
          <w:lang w:eastAsia="tr-TR"/>
        </w:rPr>
        <w:t>hükümleri</w:t>
      </w:r>
      <w:r w:rsidR="009E2312" w:rsidRPr="002B6515">
        <w:rPr>
          <w:rFonts w:ascii="Times New Roman" w:hAnsi="Times New Roman"/>
          <w:color w:val="000000"/>
          <w:sz w:val="18"/>
          <w:szCs w:val="18"/>
          <w:lang w:eastAsia="tr-TR"/>
        </w:rPr>
        <w:t xml:space="preserve"> </w:t>
      </w:r>
      <w:r w:rsidR="00B30B5C" w:rsidRPr="002B6515">
        <w:rPr>
          <w:rFonts w:ascii="Times New Roman" w:hAnsi="Times New Roman"/>
          <w:color w:val="000000"/>
          <w:sz w:val="18"/>
          <w:szCs w:val="18"/>
          <w:lang w:eastAsia="tr-TR"/>
        </w:rPr>
        <w:t>çerçevesinde</w:t>
      </w:r>
      <w:r w:rsidR="00F8501A" w:rsidRPr="002B6515">
        <w:rPr>
          <w:rFonts w:ascii="Times New Roman" w:hAnsi="Times New Roman"/>
          <w:color w:val="000000"/>
          <w:sz w:val="18"/>
          <w:szCs w:val="18"/>
          <w:lang w:eastAsia="tr-TR"/>
        </w:rPr>
        <w:t>, TR61</w:t>
      </w:r>
      <w:r w:rsidR="00CD03A1" w:rsidRPr="002B6515">
        <w:rPr>
          <w:rFonts w:ascii="Times New Roman" w:hAnsi="Times New Roman"/>
          <w:color w:val="000000"/>
          <w:sz w:val="18"/>
          <w:szCs w:val="18"/>
          <w:lang w:eastAsia="tr-TR"/>
        </w:rPr>
        <w:t xml:space="preserve"> Bölgesinin</w:t>
      </w:r>
      <w:r w:rsidR="00BA26A4" w:rsidRPr="002B6515">
        <w:rPr>
          <w:rFonts w:ascii="Times New Roman" w:hAnsi="Times New Roman"/>
          <w:color w:val="000000"/>
          <w:sz w:val="18"/>
          <w:szCs w:val="18"/>
          <w:lang w:eastAsia="tr-TR"/>
        </w:rPr>
        <w:t xml:space="preserve"> </w:t>
      </w:r>
      <w:r w:rsidR="00CD03A1" w:rsidRPr="002B6515">
        <w:rPr>
          <w:rFonts w:ascii="Times New Roman" w:hAnsi="Times New Roman"/>
          <w:color w:val="000000"/>
          <w:sz w:val="18"/>
          <w:szCs w:val="18"/>
          <w:lang w:eastAsia="tr-TR"/>
        </w:rPr>
        <w:t>(</w:t>
      </w:r>
      <w:r w:rsidR="00662247" w:rsidRPr="002B6515">
        <w:rPr>
          <w:rFonts w:ascii="Times New Roman" w:hAnsi="Times New Roman"/>
          <w:color w:val="000000"/>
          <w:sz w:val="18"/>
          <w:szCs w:val="18"/>
          <w:lang w:eastAsia="tr-TR"/>
        </w:rPr>
        <w:t>Antalya</w:t>
      </w:r>
      <w:r w:rsidR="00F8501A" w:rsidRPr="002B6515">
        <w:rPr>
          <w:rFonts w:ascii="Times New Roman" w:hAnsi="Times New Roman"/>
          <w:color w:val="000000"/>
          <w:sz w:val="18"/>
          <w:szCs w:val="18"/>
          <w:lang w:eastAsia="tr-TR"/>
        </w:rPr>
        <w:t xml:space="preserve">, Burdur ve </w:t>
      </w:r>
      <w:r w:rsidR="00662247" w:rsidRPr="002B6515">
        <w:rPr>
          <w:rFonts w:ascii="Times New Roman" w:hAnsi="Times New Roman"/>
          <w:color w:val="000000"/>
          <w:sz w:val="18"/>
          <w:szCs w:val="18"/>
          <w:lang w:eastAsia="tr-TR"/>
        </w:rPr>
        <w:t xml:space="preserve">Isparta </w:t>
      </w:r>
      <w:r w:rsidR="00CD03A1" w:rsidRPr="002B6515">
        <w:rPr>
          <w:rFonts w:ascii="Times New Roman" w:hAnsi="Times New Roman"/>
          <w:color w:val="000000"/>
          <w:sz w:val="18"/>
          <w:szCs w:val="18"/>
          <w:lang w:eastAsia="tr-TR"/>
        </w:rPr>
        <w:t>illeri)</w:t>
      </w:r>
      <w:r w:rsidR="00BA26A4" w:rsidRPr="002B6515">
        <w:rPr>
          <w:rFonts w:ascii="Times New Roman" w:hAnsi="Times New Roman"/>
          <w:color w:val="000000"/>
          <w:sz w:val="18"/>
          <w:szCs w:val="18"/>
          <w:lang w:eastAsia="tr-TR"/>
        </w:rPr>
        <w:t xml:space="preserve"> kalkınmasına ve gelişmesine hizmet etmek ve katkıda bulunmak isteyen, yeniliğe ve gelişime açık, analitik düşünebilen, değişen çalışma koşullarına uyum sağlayabilen, hizmet v</w:t>
      </w:r>
      <w:r w:rsidR="0060181C" w:rsidRPr="002B6515">
        <w:rPr>
          <w:rFonts w:ascii="Times New Roman" w:hAnsi="Times New Roman"/>
          <w:color w:val="000000"/>
          <w:sz w:val="18"/>
          <w:szCs w:val="18"/>
          <w:lang w:eastAsia="tr-TR"/>
        </w:rPr>
        <w:t>e kalkınma bilinciyle</w:t>
      </w:r>
      <w:r w:rsidR="00BA26A4" w:rsidRPr="002B6515">
        <w:rPr>
          <w:rFonts w:ascii="Times New Roman" w:hAnsi="Times New Roman"/>
          <w:color w:val="000000"/>
          <w:sz w:val="18"/>
          <w:szCs w:val="18"/>
          <w:lang w:eastAsia="tr-TR"/>
        </w:rPr>
        <w:t xml:space="preserve"> ve sorumluluğuyla hareket eden, seyahat engeli olmayan</w:t>
      </w:r>
      <w:r w:rsidR="00B30B5C" w:rsidRPr="002B6515">
        <w:rPr>
          <w:rFonts w:ascii="Times New Roman" w:hAnsi="Times New Roman"/>
          <w:color w:val="000000"/>
          <w:sz w:val="18"/>
          <w:szCs w:val="18"/>
          <w:lang w:eastAsia="tr-TR"/>
        </w:rPr>
        <w:t xml:space="preserve"> </w:t>
      </w:r>
      <w:r w:rsidR="00393073" w:rsidRPr="002B6515">
        <w:rPr>
          <w:rFonts w:ascii="Times New Roman" w:hAnsi="Times New Roman"/>
          <w:b/>
          <w:color w:val="000000"/>
          <w:sz w:val="18"/>
          <w:szCs w:val="18"/>
          <w:lang w:eastAsia="tr-TR"/>
        </w:rPr>
        <w:t>4</w:t>
      </w:r>
      <w:r w:rsidR="00F8501A" w:rsidRPr="002B6515">
        <w:rPr>
          <w:rFonts w:ascii="Times New Roman" w:hAnsi="Times New Roman"/>
          <w:b/>
          <w:color w:val="000000"/>
          <w:sz w:val="18"/>
          <w:szCs w:val="18"/>
          <w:lang w:eastAsia="tr-TR"/>
        </w:rPr>
        <w:t xml:space="preserve"> </w:t>
      </w:r>
      <w:r w:rsidR="00D27544" w:rsidRPr="002B6515">
        <w:rPr>
          <w:rFonts w:ascii="Times New Roman" w:hAnsi="Times New Roman"/>
          <w:b/>
          <w:color w:val="000000"/>
          <w:sz w:val="18"/>
          <w:szCs w:val="18"/>
          <w:lang w:eastAsia="tr-TR"/>
        </w:rPr>
        <w:t>Uzman</w:t>
      </w:r>
      <w:r w:rsidR="000727E1" w:rsidRPr="002B6515">
        <w:rPr>
          <w:rFonts w:ascii="Times New Roman" w:hAnsi="Times New Roman"/>
          <w:b/>
          <w:color w:val="000000"/>
          <w:sz w:val="18"/>
          <w:szCs w:val="18"/>
          <w:lang w:eastAsia="tr-TR"/>
        </w:rPr>
        <w:t xml:space="preserve"> Personel</w:t>
      </w:r>
      <w:r w:rsidR="00FA1A80" w:rsidRPr="002B6515">
        <w:rPr>
          <w:rFonts w:ascii="Times New Roman" w:hAnsi="Times New Roman"/>
          <w:b/>
          <w:color w:val="000000"/>
          <w:sz w:val="18"/>
          <w:szCs w:val="18"/>
          <w:lang w:eastAsia="tr-TR"/>
        </w:rPr>
        <w:t xml:space="preserve"> </w:t>
      </w:r>
      <w:r w:rsidR="001961D0" w:rsidRPr="002B6515">
        <w:rPr>
          <w:rFonts w:ascii="Times New Roman" w:hAnsi="Times New Roman"/>
          <w:color w:val="000000"/>
          <w:sz w:val="18"/>
          <w:szCs w:val="18"/>
          <w:lang w:eastAsia="tr-TR"/>
        </w:rPr>
        <w:t>alımı</w:t>
      </w:r>
      <w:r w:rsidR="001E0B59" w:rsidRPr="002B6515">
        <w:rPr>
          <w:rFonts w:ascii="Times New Roman" w:hAnsi="Times New Roman"/>
          <w:color w:val="000000"/>
          <w:sz w:val="18"/>
          <w:szCs w:val="18"/>
          <w:lang w:eastAsia="tr-TR"/>
        </w:rPr>
        <w:t xml:space="preserve"> gerçekleştirecektir.</w:t>
      </w:r>
      <w:r w:rsidR="00662247" w:rsidRPr="002B6515">
        <w:rPr>
          <w:rFonts w:ascii="Times New Roman" w:hAnsi="Times New Roman"/>
          <w:color w:val="000000"/>
          <w:sz w:val="18"/>
          <w:szCs w:val="18"/>
          <w:lang w:eastAsia="tr-TR"/>
        </w:rPr>
        <w:t xml:space="preserve"> Batı Akdeniz </w:t>
      </w:r>
      <w:r w:rsidR="002E57B0" w:rsidRPr="002B6515">
        <w:rPr>
          <w:rFonts w:ascii="Times New Roman" w:hAnsi="Times New Roman"/>
          <w:color w:val="000000"/>
          <w:sz w:val="18"/>
          <w:szCs w:val="18"/>
          <w:lang w:eastAsia="tr-TR"/>
        </w:rPr>
        <w:t>Ka</w:t>
      </w:r>
      <w:r w:rsidR="00662247" w:rsidRPr="002B6515">
        <w:rPr>
          <w:rFonts w:ascii="Times New Roman" w:hAnsi="Times New Roman"/>
          <w:color w:val="000000"/>
          <w:sz w:val="18"/>
          <w:szCs w:val="18"/>
          <w:lang w:eastAsia="tr-TR"/>
        </w:rPr>
        <w:t>lkınma Ajansının merkezi Isparta</w:t>
      </w:r>
      <w:r w:rsidR="0060181C" w:rsidRPr="002B6515">
        <w:rPr>
          <w:rFonts w:ascii="Times New Roman" w:hAnsi="Times New Roman"/>
          <w:color w:val="000000"/>
          <w:sz w:val="18"/>
          <w:szCs w:val="18"/>
          <w:lang w:eastAsia="tr-TR"/>
        </w:rPr>
        <w:t xml:space="preserve"> i</w:t>
      </w:r>
      <w:r w:rsidR="002E57B0" w:rsidRPr="002B6515">
        <w:rPr>
          <w:rFonts w:ascii="Times New Roman" w:hAnsi="Times New Roman"/>
          <w:color w:val="000000"/>
          <w:sz w:val="18"/>
          <w:szCs w:val="18"/>
          <w:lang w:eastAsia="tr-TR"/>
        </w:rPr>
        <w:t>li olup, Ajansın faaliyet alanların</w:t>
      </w:r>
      <w:r w:rsidR="001961D0" w:rsidRPr="002B6515">
        <w:rPr>
          <w:rFonts w:ascii="Times New Roman" w:hAnsi="Times New Roman"/>
          <w:color w:val="000000"/>
          <w:sz w:val="18"/>
          <w:szCs w:val="18"/>
          <w:lang w:eastAsia="tr-TR"/>
        </w:rPr>
        <w:t xml:space="preserve">ı </w:t>
      </w:r>
      <w:r w:rsidR="00662247" w:rsidRPr="002B6515">
        <w:rPr>
          <w:rFonts w:ascii="Times New Roman" w:hAnsi="Times New Roman"/>
          <w:color w:val="000000"/>
          <w:sz w:val="18"/>
          <w:szCs w:val="18"/>
          <w:lang w:eastAsia="tr-TR"/>
        </w:rPr>
        <w:t xml:space="preserve">Antalya, Burdur </w:t>
      </w:r>
      <w:r w:rsidR="001961D0" w:rsidRPr="002B6515">
        <w:rPr>
          <w:rFonts w:ascii="Times New Roman" w:hAnsi="Times New Roman"/>
          <w:color w:val="000000"/>
          <w:sz w:val="18"/>
          <w:szCs w:val="18"/>
          <w:lang w:eastAsia="tr-TR"/>
        </w:rPr>
        <w:t>ve</w:t>
      </w:r>
      <w:r w:rsidR="00662247" w:rsidRPr="002B6515">
        <w:rPr>
          <w:rFonts w:ascii="Times New Roman" w:hAnsi="Times New Roman"/>
          <w:color w:val="000000"/>
          <w:sz w:val="18"/>
          <w:szCs w:val="18"/>
          <w:lang w:eastAsia="tr-TR"/>
        </w:rPr>
        <w:t xml:space="preserve"> Isparta i</w:t>
      </w:r>
      <w:r w:rsidR="002E57B0" w:rsidRPr="002B6515">
        <w:rPr>
          <w:rFonts w:ascii="Times New Roman" w:hAnsi="Times New Roman"/>
          <w:color w:val="000000"/>
          <w:sz w:val="18"/>
          <w:szCs w:val="18"/>
          <w:lang w:eastAsia="tr-TR"/>
        </w:rPr>
        <w:t xml:space="preserve">lleri oluşturmaktadır. </w:t>
      </w:r>
      <w:r w:rsidR="003C1C05" w:rsidRPr="002B6515">
        <w:rPr>
          <w:rFonts w:ascii="Times New Roman" w:hAnsi="Times New Roman"/>
          <w:color w:val="000000"/>
          <w:sz w:val="18"/>
          <w:szCs w:val="18"/>
          <w:lang w:eastAsia="tr-TR"/>
        </w:rPr>
        <w:t>Sınavda başarılı ol</w:t>
      </w:r>
      <w:r w:rsidR="00994958" w:rsidRPr="002B6515">
        <w:rPr>
          <w:rFonts w:ascii="Times New Roman" w:hAnsi="Times New Roman"/>
          <w:color w:val="000000"/>
          <w:sz w:val="18"/>
          <w:szCs w:val="18"/>
          <w:lang w:eastAsia="tr-TR"/>
        </w:rPr>
        <w:t>anlar, Ajans Genel Sekreterliği</w:t>
      </w:r>
      <w:r w:rsidR="003C1C05" w:rsidRPr="002B6515">
        <w:rPr>
          <w:rFonts w:ascii="Times New Roman" w:hAnsi="Times New Roman"/>
          <w:color w:val="000000"/>
          <w:sz w:val="18"/>
          <w:szCs w:val="18"/>
          <w:lang w:eastAsia="tr-TR"/>
        </w:rPr>
        <w:t>nin uygun göreceği bu illerin birind</w:t>
      </w:r>
      <w:r w:rsidR="001162D5" w:rsidRPr="002B6515">
        <w:rPr>
          <w:rFonts w:ascii="Times New Roman" w:hAnsi="Times New Roman"/>
          <w:color w:val="000000"/>
          <w:sz w:val="18"/>
          <w:szCs w:val="18"/>
          <w:lang w:eastAsia="tr-TR"/>
        </w:rPr>
        <w:t>e çalışmayı</w:t>
      </w:r>
      <w:r w:rsidR="00DA4140">
        <w:rPr>
          <w:rFonts w:ascii="Times New Roman" w:hAnsi="Times New Roman"/>
          <w:color w:val="000000"/>
          <w:sz w:val="18"/>
          <w:szCs w:val="18"/>
          <w:lang w:eastAsia="tr-TR"/>
        </w:rPr>
        <w:t xml:space="preserve"> sınava başvurmakla kabul etmişlerdir. </w:t>
      </w:r>
    </w:p>
    <w:p w14:paraId="235C48E3" w14:textId="77777777" w:rsidR="00662247" w:rsidRPr="002B6515" w:rsidRDefault="00662247" w:rsidP="001F6B48">
      <w:pPr>
        <w:pStyle w:val="AralkYok"/>
        <w:jc w:val="both"/>
        <w:rPr>
          <w:rFonts w:ascii="Times New Roman" w:hAnsi="Times New Roman"/>
          <w:b/>
          <w:sz w:val="18"/>
          <w:szCs w:val="18"/>
          <w:lang w:eastAsia="tr-TR"/>
        </w:rPr>
      </w:pPr>
    </w:p>
    <w:p w14:paraId="2664E603" w14:textId="77777777" w:rsidR="00136E33" w:rsidRPr="002B6515" w:rsidRDefault="00136E33" w:rsidP="00136E33">
      <w:pPr>
        <w:pStyle w:val="ResimYazs"/>
        <w:keepNext/>
        <w:jc w:val="center"/>
        <w:rPr>
          <w:rFonts w:ascii="Times New Roman" w:hAnsi="Times New Roman"/>
          <w:b/>
          <w:color w:val="auto"/>
        </w:rPr>
      </w:pPr>
      <w:r w:rsidRPr="002B6515">
        <w:rPr>
          <w:rFonts w:ascii="Times New Roman" w:hAnsi="Times New Roman"/>
          <w:b/>
          <w:color w:val="auto"/>
        </w:rPr>
        <w:t xml:space="preserve">Tablo </w:t>
      </w:r>
      <w:r w:rsidRPr="002B6515">
        <w:rPr>
          <w:rFonts w:ascii="Times New Roman" w:hAnsi="Times New Roman"/>
          <w:b/>
          <w:color w:val="auto"/>
        </w:rPr>
        <w:fldChar w:fldCharType="begin"/>
      </w:r>
      <w:r w:rsidRPr="002B6515">
        <w:rPr>
          <w:rFonts w:ascii="Times New Roman" w:hAnsi="Times New Roman"/>
          <w:b/>
          <w:color w:val="auto"/>
        </w:rPr>
        <w:instrText xml:space="preserve"> SEQ Tablo \* ARABIC </w:instrText>
      </w:r>
      <w:r w:rsidRPr="002B6515">
        <w:rPr>
          <w:rFonts w:ascii="Times New Roman" w:hAnsi="Times New Roman"/>
          <w:b/>
          <w:color w:val="auto"/>
        </w:rPr>
        <w:fldChar w:fldCharType="separate"/>
      </w:r>
      <w:r w:rsidR="00037DFB" w:rsidRPr="002B6515">
        <w:rPr>
          <w:rFonts w:ascii="Times New Roman" w:hAnsi="Times New Roman"/>
          <w:b/>
          <w:noProof/>
          <w:color w:val="auto"/>
        </w:rPr>
        <w:t>1</w:t>
      </w:r>
      <w:r w:rsidRPr="002B6515">
        <w:rPr>
          <w:rFonts w:ascii="Times New Roman" w:hAnsi="Times New Roman"/>
          <w:b/>
          <w:color w:val="auto"/>
        </w:rPr>
        <w:fldChar w:fldCharType="end"/>
      </w:r>
      <w:r w:rsidRPr="002B6515">
        <w:rPr>
          <w:rFonts w:ascii="Times New Roman" w:hAnsi="Times New Roman"/>
          <w:b/>
          <w:color w:val="auto"/>
        </w:rPr>
        <w:t xml:space="preserve"> </w:t>
      </w:r>
      <w:r w:rsidR="007D30ED" w:rsidRPr="002B6515">
        <w:rPr>
          <w:rFonts w:ascii="Times New Roman" w:hAnsi="Times New Roman"/>
          <w:b/>
          <w:color w:val="auto"/>
        </w:rPr>
        <w:t>Sınav Başvuru Takvimi*</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6095"/>
      </w:tblGrid>
      <w:tr w:rsidR="00D956D4" w:rsidRPr="002B6515" w14:paraId="2273CF3E" w14:textId="77777777" w:rsidTr="00275C99">
        <w:tc>
          <w:tcPr>
            <w:tcW w:w="9922" w:type="dxa"/>
            <w:gridSpan w:val="2"/>
            <w:shd w:val="clear" w:color="auto" w:fill="auto"/>
            <w:vAlign w:val="center"/>
          </w:tcPr>
          <w:p w14:paraId="07D8C7C0" w14:textId="77777777" w:rsidR="00D956D4" w:rsidRPr="002B6515" w:rsidRDefault="00D956D4" w:rsidP="00CF3D45">
            <w:pPr>
              <w:pStyle w:val="AralkYok"/>
              <w:rPr>
                <w:rFonts w:ascii="Times New Roman" w:hAnsi="Times New Roman"/>
                <w:sz w:val="18"/>
                <w:szCs w:val="18"/>
                <w:lang w:eastAsia="tr-TR"/>
              </w:rPr>
            </w:pPr>
            <w:r w:rsidRPr="002B6515">
              <w:rPr>
                <w:rFonts w:ascii="Times New Roman" w:hAnsi="Times New Roman"/>
                <w:b/>
                <w:sz w:val="18"/>
                <w:szCs w:val="18"/>
                <w:lang w:eastAsia="tr-TR"/>
              </w:rPr>
              <w:t>Başvuru ve Sözlü Sınav Tarihleri</w:t>
            </w:r>
          </w:p>
        </w:tc>
      </w:tr>
      <w:tr w:rsidR="00A82055" w:rsidRPr="002B6515" w14:paraId="4C5D6E8A" w14:textId="77777777" w:rsidTr="00275C99">
        <w:tc>
          <w:tcPr>
            <w:tcW w:w="3827" w:type="dxa"/>
            <w:shd w:val="clear" w:color="auto" w:fill="auto"/>
            <w:vAlign w:val="center"/>
          </w:tcPr>
          <w:p w14:paraId="4FE243BB" w14:textId="77777777" w:rsidR="00A82055" w:rsidRPr="002B6515" w:rsidRDefault="00A82055" w:rsidP="00A82055">
            <w:pPr>
              <w:pStyle w:val="AralkYok"/>
              <w:rPr>
                <w:rFonts w:ascii="Times New Roman" w:hAnsi="Times New Roman"/>
                <w:sz w:val="18"/>
                <w:szCs w:val="18"/>
                <w:lang w:eastAsia="tr-TR"/>
              </w:rPr>
            </w:pPr>
            <w:r w:rsidRPr="002B6515">
              <w:rPr>
                <w:rFonts w:ascii="Times New Roman" w:hAnsi="Times New Roman"/>
                <w:sz w:val="18"/>
                <w:szCs w:val="18"/>
                <w:lang w:eastAsia="tr-TR"/>
              </w:rPr>
              <w:t>Başvuru Tarihleri</w:t>
            </w:r>
          </w:p>
        </w:tc>
        <w:tc>
          <w:tcPr>
            <w:tcW w:w="6095" w:type="dxa"/>
            <w:shd w:val="clear" w:color="auto" w:fill="auto"/>
            <w:vAlign w:val="center"/>
          </w:tcPr>
          <w:p w14:paraId="364D3E57" w14:textId="3348ECAE" w:rsidR="00A82055" w:rsidRPr="002B6515" w:rsidRDefault="00C148A0" w:rsidP="00AD1BA5">
            <w:pPr>
              <w:pStyle w:val="AralkYok"/>
              <w:rPr>
                <w:rFonts w:ascii="Times New Roman" w:hAnsi="Times New Roman"/>
                <w:sz w:val="18"/>
                <w:szCs w:val="18"/>
                <w:lang w:eastAsia="tr-TR"/>
              </w:rPr>
            </w:pPr>
            <w:r>
              <w:rPr>
                <w:rFonts w:ascii="Times New Roman" w:hAnsi="Times New Roman"/>
                <w:sz w:val="18"/>
                <w:szCs w:val="18"/>
                <w:lang w:eastAsia="tr-TR"/>
              </w:rPr>
              <w:t>16.02.2026 – 01.03.2026</w:t>
            </w:r>
          </w:p>
        </w:tc>
      </w:tr>
      <w:tr w:rsidR="00A82055" w:rsidRPr="002B6515" w14:paraId="6F9CA89D" w14:textId="77777777" w:rsidTr="00275C99">
        <w:trPr>
          <w:trHeight w:val="382"/>
        </w:trPr>
        <w:tc>
          <w:tcPr>
            <w:tcW w:w="3827" w:type="dxa"/>
            <w:shd w:val="clear" w:color="auto" w:fill="auto"/>
            <w:vAlign w:val="center"/>
          </w:tcPr>
          <w:p w14:paraId="3766834B" w14:textId="77777777" w:rsidR="00A82055" w:rsidRPr="002B6515" w:rsidRDefault="00A82055" w:rsidP="00A82055">
            <w:pPr>
              <w:pStyle w:val="AralkYok"/>
              <w:rPr>
                <w:rFonts w:ascii="Times New Roman" w:hAnsi="Times New Roman"/>
                <w:sz w:val="18"/>
                <w:szCs w:val="18"/>
                <w:lang w:eastAsia="tr-TR"/>
              </w:rPr>
            </w:pPr>
            <w:r w:rsidRPr="002B6515">
              <w:rPr>
                <w:rFonts w:ascii="Times New Roman" w:hAnsi="Times New Roman"/>
                <w:sz w:val="18"/>
                <w:szCs w:val="18"/>
                <w:lang w:eastAsia="tr-TR"/>
              </w:rPr>
              <w:t>Sözlü Sınava Katılacakların İlan Tarihi</w:t>
            </w:r>
          </w:p>
        </w:tc>
        <w:tc>
          <w:tcPr>
            <w:tcW w:w="6095" w:type="dxa"/>
            <w:shd w:val="clear" w:color="auto" w:fill="auto"/>
            <w:vAlign w:val="center"/>
          </w:tcPr>
          <w:p w14:paraId="72C7A1F2" w14:textId="0FACA2C2" w:rsidR="00A82055" w:rsidRPr="002B6515" w:rsidRDefault="00C148A0" w:rsidP="00DD3362">
            <w:pPr>
              <w:pStyle w:val="AralkYok"/>
              <w:rPr>
                <w:rFonts w:ascii="Times New Roman" w:hAnsi="Times New Roman"/>
                <w:sz w:val="18"/>
                <w:szCs w:val="18"/>
                <w:lang w:eastAsia="tr-TR"/>
              </w:rPr>
            </w:pPr>
            <w:r>
              <w:rPr>
                <w:rFonts w:ascii="Times New Roman" w:hAnsi="Times New Roman"/>
                <w:sz w:val="18"/>
                <w:szCs w:val="18"/>
                <w:lang w:eastAsia="tr-TR"/>
              </w:rPr>
              <w:t>06.03.2026</w:t>
            </w:r>
          </w:p>
        </w:tc>
      </w:tr>
      <w:tr w:rsidR="00A82055" w:rsidRPr="002B6515" w14:paraId="585EDEC0" w14:textId="77777777" w:rsidTr="00275C99">
        <w:tc>
          <w:tcPr>
            <w:tcW w:w="3827" w:type="dxa"/>
            <w:shd w:val="clear" w:color="auto" w:fill="auto"/>
            <w:vAlign w:val="center"/>
          </w:tcPr>
          <w:p w14:paraId="67FD77DC" w14:textId="77777777" w:rsidR="00A82055" w:rsidRPr="002B6515" w:rsidRDefault="00A82055" w:rsidP="00A82055">
            <w:pPr>
              <w:pStyle w:val="AralkYok"/>
              <w:rPr>
                <w:rFonts w:ascii="Times New Roman" w:hAnsi="Times New Roman"/>
                <w:sz w:val="18"/>
                <w:szCs w:val="18"/>
                <w:lang w:eastAsia="tr-TR"/>
              </w:rPr>
            </w:pPr>
            <w:r w:rsidRPr="002B6515">
              <w:rPr>
                <w:rFonts w:ascii="Times New Roman" w:hAnsi="Times New Roman"/>
                <w:sz w:val="18"/>
                <w:szCs w:val="18"/>
                <w:lang w:eastAsia="tr-TR"/>
              </w:rPr>
              <w:t>Sözlü Sınav Tarihleri</w:t>
            </w:r>
          </w:p>
        </w:tc>
        <w:tc>
          <w:tcPr>
            <w:tcW w:w="6095" w:type="dxa"/>
            <w:shd w:val="clear" w:color="auto" w:fill="auto"/>
            <w:vAlign w:val="center"/>
          </w:tcPr>
          <w:p w14:paraId="01EC1143" w14:textId="6CAE347E" w:rsidR="00A82055" w:rsidRPr="002B6515" w:rsidRDefault="00D41CBF" w:rsidP="00223169">
            <w:pPr>
              <w:pStyle w:val="AralkYok"/>
              <w:rPr>
                <w:rFonts w:ascii="Times New Roman" w:hAnsi="Times New Roman"/>
                <w:sz w:val="18"/>
                <w:szCs w:val="18"/>
                <w:lang w:eastAsia="tr-TR"/>
              </w:rPr>
            </w:pPr>
            <w:hyperlink r:id="rId8" w:history="1">
              <w:r w:rsidR="00AF2DD3" w:rsidRPr="002B6515">
                <w:rPr>
                  <w:rStyle w:val="Kpr"/>
                  <w:rFonts w:ascii="Times New Roman" w:hAnsi="Times New Roman"/>
                  <w:sz w:val="18"/>
                  <w:szCs w:val="18"/>
                  <w:lang w:eastAsia="tr-TR"/>
                </w:rPr>
                <w:t>www.baka.gov.tr</w:t>
              </w:r>
            </w:hyperlink>
            <w:r w:rsidR="00AF2DD3" w:rsidRPr="002B6515">
              <w:rPr>
                <w:rFonts w:ascii="Times New Roman" w:hAnsi="Times New Roman"/>
                <w:sz w:val="18"/>
                <w:szCs w:val="18"/>
                <w:lang w:eastAsia="tr-TR"/>
              </w:rPr>
              <w:t xml:space="preserve"> </w:t>
            </w:r>
            <w:r w:rsidR="00223169" w:rsidRPr="002B6515">
              <w:rPr>
                <w:rFonts w:ascii="Times New Roman" w:hAnsi="Times New Roman"/>
                <w:sz w:val="18"/>
                <w:szCs w:val="18"/>
                <w:lang w:eastAsia="tr-TR"/>
              </w:rPr>
              <w:t xml:space="preserve">ve </w:t>
            </w:r>
            <w:hyperlink r:id="rId9" w:history="1">
              <w:r w:rsidR="00AF2DD3" w:rsidRPr="002B6515">
                <w:rPr>
                  <w:rStyle w:val="Kpr"/>
                  <w:rFonts w:ascii="Times New Roman" w:hAnsi="Times New Roman"/>
                  <w:sz w:val="18"/>
                  <w:szCs w:val="18"/>
                  <w:lang w:eastAsia="tr-TR"/>
                </w:rPr>
                <w:t>https://kariyerkapisi.gov.tr</w:t>
              </w:r>
            </w:hyperlink>
            <w:r w:rsidR="00AF2DD3" w:rsidRPr="002B6515">
              <w:rPr>
                <w:rFonts w:ascii="Times New Roman" w:hAnsi="Times New Roman"/>
                <w:sz w:val="18"/>
                <w:szCs w:val="18"/>
                <w:lang w:eastAsia="tr-TR"/>
              </w:rPr>
              <w:t xml:space="preserve"> </w:t>
            </w:r>
            <w:r w:rsidR="00223169" w:rsidRPr="002B6515">
              <w:rPr>
                <w:rFonts w:ascii="Times New Roman" w:hAnsi="Times New Roman"/>
                <w:sz w:val="18"/>
                <w:szCs w:val="18"/>
                <w:lang w:eastAsia="tr-TR"/>
              </w:rPr>
              <w:t>internet adresinden d</w:t>
            </w:r>
            <w:r w:rsidR="00A82055" w:rsidRPr="002B6515">
              <w:rPr>
                <w:rFonts w:ascii="Times New Roman" w:hAnsi="Times New Roman"/>
                <w:sz w:val="18"/>
                <w:szCs w:val="18"/>
                <w:lang w:eastAsia="tr-TR"/>
              </w:rPr>
              <w:t>aha sonra duyurulacaktır.</w:t>
            </w:r>
          </w:p>
        </w:tc>
      </w:tr>
      <w:tr w:rsidR="00A82055" w:rsidRPr="002B6515" w14:paraId="7E322155" w14:textId="77777777" w:rsidTr="00275C99">
        <w:tc>
          <w:tcPr>
            <w:tcW w:w="3827" w:type="dxa"/>
            <w:shd w:val="clear" w:color="auto" w:fill="auto"/>
            <w:vAlign w:val="center"/>
          </w:tcPr>
          <w:p w14:paraId="4A945A6C" w14:textId="77777777" w:rsidR="00A82055" w:rsidRPr="002B6515" w:rsidRDefault="00A82055" w:rsidP="00A82055">
            <w:pPr>
              <w:pStyle w:val="AralkYok"/>
              <w:rPr>
                <w:rFonts w:ascii="Times New Roman" w:hAnsi="Times New Roman"/>
                <w:sz w:val="18"/>
                <w:szCs w:val="18"/>
                <w:lang w:eastAsia="tr-TR"/>
              </w:rPr>
            </w:pPr>
            <w:r w:rsidRPr="002B6515">
              <w:rPr>
                <w:rFonts w:ascii="Times New Roman" w:hAnsi="Times New Roman"/>
                <w:sz w:val="18"/>
                <w:szCs w:val="18"/>
                <w:lang w:eastAsia="tr-TR"/>
              </w:rPr>
              <w:t xml:space="preserve">Sınav Başvuru Adresi </w:t>
            </w:r>
          </w:p>
        </w:tc>
        <w:tc>
          <w:tcPr>
            <w:tcW w:w="6095" w:type="dxa"/>
            <w:shd w:val="clear" w:color="auto" w:fill="auto"/>
            <w:vAlign w:val="center"/>
          </w:tcPr>
          <w:p w14:paraId="385DB694" w14:textId="3EF40476" w:rsidR="00A82055" w:rsidRPr="00C148A0" w:rsidRDefault="00E9615A" w:rsidP="00E9615A">
            <w:pPr>
              <w:pStyle w:val="AralkYok"/>
              <w:rPr>
                <w:rFonts w:ascii="Times New Roman" w:hAnsi="Times New Roman"/>
                <w:sz w:val="18"/>
                <w:szCs w:val="18"/>
              </w:rPr>
            </w:pPr>
            <w:r w:rsidRPr="00C148A0">
              <w:rPr>
                <w:rStyle w:val="Kpr"/>
                <w:rFonts w:ascii="Times New Roman" w:hAnsi="Times New Roman"/>
                <w:sz w:val="18"/>
                <w:szCs w:val="18"/>
                <w:lang w:eastAsia="tr-TR"/>
              </w:rPr>
              <w:t>https://kariyerkapisi.gov.tr</w:t>
            </w:r>
            <w:r w:rsidRPr="00C148A0">
              <w:rPr>
                <w:rFonts w:ascii="Times New Roman" w:hAnsi="Times New Roman"/>
                <w:color w:val="0070C0"/>
                <w:sz w:val="18"/>
                <w:szCs w:val="18"/>
                <w:lang w:eastAsia="tr-TR"/>
              </w:rPr>
              <w:t xml:space="preserve"> </w:t>
            </w:r>
            <w:r w:rsidR="00D51CB9" w:rsidRPr="00C148A0">
              <w:rPr>
                <w:rFonts w:ascii="Times New Roman" w:hAnsi="Times New Roman"/>
                <w:sz w:val="18"/>
                <w:szCs w:val="18"/>
                <w:lang w:eastAsia="tr-TR"/>
              </w:rPr>
              <w:t>adresinden başvurulabilecekt</w:t>
            </w:r>
            <w:r w:rsidR="00A82055" w:rsidRPr="00C148A0">
              <w:rPr>
                <w:rFonts w:ascii="Times New Roman" w:hAnsi="Times New Roman"/>
                <w:sz w:val="18"/>
                <w:szCs w:val="18"/>
                <w:lang w:eastAsia="tr-TR"/>
              </w:rPr>
              <w:t>ir.</w:t>
            </w:r>
          </w:p>
        </w:tc>
      </w:tr>
      <w:tr w:rsidR="00A82055" w:rsidRPr="002B6515" w14:paraId="69CFBE69" w14:textId="77777777" w:rsidTr="00275C99">
        <w:tc>
          <w:tcPr>
            <w:tcW w:w="3827" w:type="dxa"/>
            <w:shd w:val="clear" w:color="auto" w:fill="auto"/>
            <w:vAlign w:val="center"/>
          </w:tcPr>
          <w:p w14:paraId="6435A45A" w14:textId="77777777" w:rsidR="00A82055" w:rsidRPr="002B6515" w:rsidRDefault="00A82055" w:rsidP="00A82055">
            <w:pPr>
              <w:pStyle w:val="AralkYok"/>
              <w:rPr>
                <w:rFonts w:ascii="Times New Roman" w:hAnsi="Times New Roman"/>
                <w:sz w:val="18"/>
                <w:szCs w:val="18"/>
                <w:lang w:eastAsia="tr-TR"/>
              </w:rPr>
            </w:pPr>
            <w:r w:rsidRPr="002B6515">
              <w:rPr>
                <w:rFonts w:ascii="Times New Roman" w:hAnsi="Times New Roman"/>
                <w:sz w:val="18"/>
                <w:szCs w:val="18"/>
                <w:lang w:eastAsia="tr-TR"/>
              </w:rPr>
              <w:t>Sınav Yeri</w:t>
            </w:r>
          </w:p>
        </w:tc>
        <w:tc>
          <w:tcPr>
            <w:tcW w:w="6095" w:type="dxa"/>
            <w:shd w:val="clear" w:color="auto" w:fill="auto"/>
            <w:vAlign w:val="center"/>
          </w:tcPr>
          <w:p w14:paraId="78EEEEE1" w14:textId="77777777" w:rsidR="00A82055" w:rsidRPr="002B6515" w:rsidRDefault="00A82055" w:rsidP="00A82055">
            <w:pPr>
              <w:pStyle w:val="AralkYok"/>
              <w:rPr>
                <w:rFonts w:ascii="Times New Roman" w:hAnsi="Times New Roman"/>
                <w:color w:val="000000"/>
                <w:sz w:val="18"/>
                <w:szCs w:val="18"/>
                <w:lang w:eastAsia="tr-TR"/>
              </w:rPr>
            </w:pPr>
            <w:r w:rsidRPr="002B6515">
              <w:rPr>
                <w:rFonts w:ascii="Times New Roman" w:hAnsi="Times New Roman"/>
                <w:color w:val="000000"/>
                <w:sz w:val="18"/>
                <w:szCs w:val="18"/>
                <w:lang w:eastAsia="tr-TR"/>
              </w:rPr>
              <w:t>Batı Akdeniz Kalkınma Ajansı</w:t>
            </w:r>
          </w:p>
          <w:p w14:paraId="014F13F2" w14:textId="77777777" w:rsidR="00A82055" w:rsidRPr="002B6515" w:rsidRDefault="00A82055" w:rsidP="00A82055">
            <w:pPr>
              <w:pStyle w:val="AralkYok"/>
              <w:rPr>
                <w:rFonts w:ascii="Times New Roman" w:hAnsi="Times New Roman"/>
                <w:color w:val="000000"/>
                <w:sz w:val="18"/>
                <w:szCs w:val="18"/>
                <w:lang w:eastAsia="tr-TR"/>
              </w:rPr>
            </w:pPr>
            <w:proofErr w:type="spellStart"/>
            <w:r w:rsidRPr="002B6515">
              <w:rPr>
                <w:rFonts w:ascii="Times New Roman" w:hAnsi="Times New Roman"/>
                <w:color w:val="000000"/>
                <w:sz w:val="18"/>
                <w:szCs w:val="18"/>
              </w:rPr>
              <w:t>Çünür</w:t>
            </w:r>
            <w:proofErr w:type="spellEnd"/>
            <w:r w:rsidRPr="002B6515">
              <w:rPr>
                <w:rFonts w:ascii="Times New Roman" w:hAnsi="Times New Roman"/>
                <w:color w:val="000000"/>
                <w:sz w:val="18"/>
                <w:szCs w:val="18"/>
              </w:rPr>
              <w:t xml:space="preserve"> Mah. 102. Cadde Ekonomi Kampüsü A2 Blok No:185-B 32200 Merkez/ISPARTA</w:t>
            </w:r>
            <w:r w:rsidRPr="002B6515">
              <w:rPr>
                <w:rFonts w:ascii="Times New Roman" w:hAnsi="Times New Roman"/>
                <w:color w:val="000000"/>
                <w:sz w:val="18"/>
                <w:szCs w:val="18"/>
                <w:lang w:eastAsia="tr-TR"/>
              </w:rPr>
              <w:t xml:space="preserve"> </w:t>
            </w:r>
          </w:p>
          <w:p w14:paraId="51BCD519" w14:textId="77777777" w:rsidR="00A82055" w:rsidRPr="002B6515" w:rsidRDefault="00A82055" w:rsidP="00A82055">
            <w:pPr>
              <w:pStyle w:val="AralkYok"/>
              <w:rPr>
                <w:rFonts w:ascii="Times New Roman" w:hAnsi="Times New Roman"/>
                <w:color w:val="000000"/>
                <w:sz w:val="18"/>
                <w:szCs w:val="18"/>
                <w:lang w:eastAsia="tr-TR"/>
              </w:rPr>
            </w:pPr>
            <w:r w:rsidRPr="002B6515">
              <w:rPr>
                <w:rFonts w:ascii="Times New Roman" w:hAnsi="Times New Roman"/>
                <w:color w:val="000000"/>
                <w:sz w:val="18"/>
                <w:szCs w:val="18"/>
                <w:lang w:eastAsia="tr-TR"/>
              </w:rPr>
              <w:t>Te</w:t>
            </w:r>
            <w:r w:rsidR="00E9615A" w:rsidRPr="002B6515">
              <w:rPr>
                <w:rFonts w:ascii="Times New Roman" w:hAnsi="Times New Roman"/>
                <w:color w:val="000000"/>
                <w:sz w:val="18"/>
                <w:szCs w:val="18"/>
                <w:lang w:eastAsia="tr-TR"/>
              </w:rPr>
              <w:t>l: (0246) 224 37 37, Faks: (0242</w:t>
            </w:r>
            <w:r w:rsidRPr="002B6515">
              <w:rPr>
                <w:rFonts w:ascii="Times New Roman" w:hAnsi="Times New Roman"/>
                <w:color w:val="000000"/>
                <w:sz w:val="18"/>
                <w:szCs w:val="18"/>
                <w:lang w:eastAsia="tr-TR"/>
              </w:rPr>
              <w:t xml:space="preserve">) </w:t>
            </w:r>
            <w:r w:rsidR="00E9615A" w:rsidRPr="002B6515">
              <w:rPr>
                <w:rFonts w:ascii="Times New Roman" w:hAnsi="Times New Roman"/>
                <w:color w:val="000000"/>
                <w:sz w:val="18"/>
                <w:szCs w:val="18"/>
                <w:lang w:eastAsia="tr-TR"/>
              </w:rPr>
              <w:t>227 82 74</w:t>
            </w:r>
          </w:p>
          <w:p w14:paraId="54480409" w14:textId="77777777" w:rsidR="00A82055" w:rsidRPr="002B6515" w:rsidRDefault="00A82055" w:rsidP="00A82055">
            <w:pPr>
              <w:pStyle w:val="AralkYok"/>
              <w:rPr>
                <w:rFonts w:ascii="Times New Roman" w:hAnsi="Times New Roman"/>
                <w:sz w:val="18"/>
                <w:szCs w:val="18"/>
                <w:lang w:eastAsia="tr-TR"/>
              </w:rPr>
            </w:pPr>
            <w:r w:rsidRPr="002B6515">
              <w:rPr>
                <w:rFonts w:ascii="Times New Roman" w:hAnsi="Times New Roman"/>
                <w:sz w:val="18"/>
                <w:szCs w:val="18"/>
                <w:lang w:eastAsia="tr-TR"/>
              </w:rPr>
              <w:t xml:space="preserve">E-mail: </w:t>
            </w:r>
            <w:hyperlink r:id="rId10" w:history="1">
              <w:r w:rsidR="00DA1B44" w:rsidRPr="002B6515">
                <w:rPr>
                  <w:rStyle w:val="Kpr"/>
                  <w:rFonts w:ascii="Times New Roman" w:hAnsi="Times New Roman"/>
                  <w:sz w:val="18"/>
                  <w:szCs w:val="18"/>
                  <w:lang w:eastAsia="tr-TR"/>
                </w:rPr>
                <w:t>info@baka.gov.tr</w:t>
              </w:r>
            </w:hyperlink>
          </w:p>
        </w:tc>
      </w:tr>
      <w:tr w:rsidR="00A82055" w:rsidRPr="002B6515" w14:paraId="2F92CE35" w14:textId="77777777" w:rsidTr="00275C99">
        <w:tc>
          <w:tcPr>
            <w:tcW w:w="3827" w:type="dxa"/>
            <w:shd w:val="clear" w:color="auto" w:fill="auto"/>
            <w:vAlign w:val="center"/>
          </w:tcPr>
          <w:p w14:paraId="61C8A69F" w14:textId="77777777" w:rsidR="00A82055" w:rsidRPr="002B6515" w:rsidRDefault="00A82055" w:rsidP="00A82055">
            <w:pPr>
              <w:pStyle w:val="AralkYok"/>
              <w:rPr>
                <w:rFonts w:ascii="Times New Roman" w:hAnsi="Times New Roman"/>
                <w:sz w:val="18"/>
                <w:szCs w:val="18"/>
                <w:lang w:eastAsia="tr-TR"/>
              </w:rPr>
            </w:pPr>
            <w:r w:rsidRPr="002B6515">
              <w:rPr>
                <w:rFonts w:ascii="Times New Roman" w:hAnsi="Times New Roman"/>
                <w:sz w:val="18"/>
                <w:szCs w:val="18"/>
                <w:lang w:eastAsia="tr-TR"/>
              </w:rPr>
              <w:t>İlan ve Sınav Sonuçlarının Duyurulacağı Adres</w:t>
            </w:r>
          </w:p>
        </w:tc>
        <w:tc>
          <w:tcPr>
            <w:tcW w:w="6095" w:type="dxa"/>
            <w:shd w:val="clear" w:color="auto" w:fill="auto"/>
            <w:vAlign w:val="center"/>
          </w:tcPr>
          <w:p w14:paraId="69AD11DA" w14:textId="77777777" w:rsidR="00A82055" w:rsidRPr="002B6515" w:rsidRDefault="00D41CBF" w:rsidP="00A82055">
            <w:pPr>
              <w:pStyle w:val="AralkYok"/>
              <w:rPr>
                <w:rFonts w:ascii="Times New Roman" w:hAnsi="Times New Roman"/>
                <w:sz w:val="18"/>
                <w:szCs w:val="18"/>
                <w:lang w:eastAsia="tr-TR"/>
              </w:rPr>
            </w:pPr>
            <w:hyperlink r:id="rId11" w:history="1">
              <w:r w:rsidR="00605AF7" w:rsidRPr="002B6515">
                <w:rPr>
                  <w:rStyle w:val="Kpr"/>
                  <w:rFonts w:ascii="Times New Roman" w:hAnsi="Times New Roman"/>
                  <w:sz w:val="18"/>
                  <w:szCs w:val="18"/>
                  <w:lang w:eastAsia="tr-TR"/>
                </w:rPr>
                <w:t>www.baka.gov.tr</w:t>
              </w:r>
            </w:hyperlink>
            <w:r w:rsidR="00223169" w:rsidRPr="002B6515">
              <w:rPr>
                <w:rStyle w:val="Kpr"/>
                <w:rFonts w:ascii="Times New Roman" w:hAnsi="Times New Roman"/>
                <w:sz w:val="18"/>
                <w:szCs w:val="18"/>
                <w:lang w:eastAsia="tr-TR"/>
              </w:rPr>
              <w:t xml:space="preserve"> </w:t>
            </w:r>
            <w:r w:rsidR="00223169" w:rsidRPr="002B6515">
              <w:rPr>
                <w:rStyle w:val="Kpr"/>
                <w:rFonts w:ascii="Times New Roman" w:hAnsi="Times New Roman"/>
                <w:color w:val="auto"/>
                <w:sz w:val="18"/>
                <w:szCs w:val="18"/>
                <w:u w:val="none"/>
                <w:lang w:eastAsia="tr-TR"/>
              </w:rPr>
              <w:t xml:space="preserve">ve </w:t>
            </w:r>
            <w:hyperlink r:id="rId12" w:history="1">
              <w:r w:rsidR="00223169" w:rsidRPr="002B6515">
                <w:rPr>
                  <w:rStyle w:val="Kpr"/>
                  <w:rFonts w:ascii="Times New Roman" w:hAnsi="Times New Roman"/>
                  <w:sz w:val="18"/>
                  <w:szCs w:val="18"/>
                  <w:lang w:eastAsia="tr-TR"/>
                </w:rPr>
                <w:t>https://kariyerkapisi.gov.tr</w:t>
              </w:r>
            </w:hyperlink>
            <w:r w:rsidR="00223169" w:rsidRPr="002B6515">
              <w:rPr>
                <w:rStyle w:val="Kpr"/>
                <w:rFonts w:ascii="Times New Roman" w:hAnsi="Times New Roman"/>
                <w:color w:val="auto"/>
                <w:sz w:val="18"/>
                <w:szCs w:val="18"/>
                <w:u w:val="none"/>
                <w:lang w:eastAsia="tr-TR"/>
              </w:rPr>
              <w:t xml:space="preserve"> internet adresinden duyurulacaktır.</w:t>
            </w:r>
          </w:p>
        </w:tc>
      </w:tr>
    </w:tbl>
    <w:p w14:paraId="769581D4" w14:textId="40F28375" w:rsidR="007D30ED" w:rsidRDefault="007D30ED" w:rsidP="0003527E">
      <w:pPr>
        <w:pStyle w:val="AralkYok"/>
        <w:ind w:left="567"/>
        <w:jc w:val="both"/>
        <w:rPr>
          <w:rFonts w:ascii="Times New Roman" w:hAnsi="Times New Roman"/>
          <w:b/>
          <w:sz w:val="18"/>
          <w:szCs w:val="18"/>
          <w:lang w:eastAsia="tr-TR"/>
        </w:rPr>
      </w:pPr>
      <w:r w:rsidRPr="002B6515">
        <w:rPr>
          <w:rFonts w:ascii="Times New Roman" w:hAnsi="Times New Roman"/>
          <w:b/>
          <w:sz w:val="18"/>
          <w:szCs w:val="18"/>
          <w:lang w:eastAsia="tr-TR"/>
        </w:rPr>
        <w:t xml:space="preserve">* </w:t>
      </w:r>
      <w:r w:rsidR="0003527E" w:rsidRPr="0003527E">
        <w:rPr>
          <w:rFonts w:ascii="Times New Roman" w:hAnsi="Times New Roman"/>
          <w:b/>
          <w:sz w:val="18"/>
          <w:szCs w:val="18"/>
          <w:lang w:eastAsia="tr-TR"/>
        </w:rPr>
        <w:t>Ajans, gerekçe göstermeksizin son başvuru tarihinin süresini uzatmaya, sınav tarihini değiştirmeye veya iptal etmeye yetkili olup bu değişiklikler de Ajans internet sitesinden duyurulacaktır</w:t>
      </w:r>
      <w:r w:rsidR="0003527E">
        <w:rPr>
          <w:rFonts w:ascii="Times New Roman" w:hAnsi="Times New Roman"/>
          <w:b/>
          <w:sz w:val="18"/>
          <w:szCs w:val="18"/>
          <w:lang w:eastAsia="tr-TR"/>
        </w:rPr>
        <w:t>.</w:t>
      </w:r>
    </w:p>
    <w:p w14:paraId="32A9F200" w14:textId="77777777" w:rsidR="0003527E" w:rsidRPr="002B6515" w:rsidRDefault="0003527E" w:rsidP="0003527E">
      <w:pPr>
        <w:pStyle w:val="AralkYok"/>
        <w:ind w:left="567"/>
        <w:jc w:val="both"/>
        <w:rPr>
          <w:rFonts w:ascii="Times New Roman" w:hAnsi="Times New Roman"/>
          <w:b/>
          <w:sz w:val="18"/>
          <w:szCs w:val="18"/>
          <w:lang w:eastAsia="tr-TR"/>
        </w:rPr>
      </w:pPr>
    </w:p>
    <w:p w14:paraId="60A28A04" w14:textId="77777777" w:rsidR="002F7DDB" w:rsidRPr="002B6515" w:rsidRDefault="008E5304" w:rsidP="00706BA1">
      <w:pPr>
        <w:pStyle w:val="AralkYok"/>
        <w:numPr>
          <w:ilvl w:val="0"/>
          <w:numId w:val="3"/>
        </w:numPr>
        <w:ind w:left="567"/>
        <w:jc w:val="both"/>
        <w:rPr>
          <w:rFonts w:ascii="Times New Roman" w:hAnsi="Times New Roman"/>
          <w:b/>
          <w:sz w:val="18"/>
          <w:szCs w:val="18"/>
          <w:lang w:eastAsia="tr-TR"/>
        </w:rPr>
      </w:pPr>
      <w:r w:rsidRPr="002B6515">
        <w:rPr>
          <w:rFonts w:ascii="Times New Roman" w:hAnsi="Times New Roman"/>
          <w:b/>
          <w:sz w:val="18"/>
          <w:szCs w:val="18"/>
          <w:lang w:eastAsia="tr-TR"/>
        </w:rPr>
        <w:t xml:space="preserve">İşe Alınmada </w:t>
      </w:r>
      <w:r w:rsidR="001538D5" w:rsidRPr="002B6515">
        <w:rPr>
          <w:rFonts w:ascii="Times New Roman" w:hAnsi="Times New Roman"/>
          <w:b/>
          <w:sz w:val="18"/>
          <w:szCs w:val="18"/>
          <w:lang w:eastAsia="tr-TR"/>
        </w:rPr>
        <w:t xml:space="preserve">Aranan </w:t>
      </w:r>
      <w:r w:rsidR="006F04F9" w:rsidRPr="002B6515">
        <w:rPr>
          <w:rFonts w:ascii="Times New Roman" w:hAnsi="Times New Roman"/>
          <w:b/>
          <w:sz w:val="18"/>
          <w:szCs w:val="18"/>
          <w:lang w:eastAsia="tr-TR"/>
        </w:rPr>
        <w:t>Genel Şartlar</w:t>
      </w:r>
    </w:p>
    <w:p w14:paraId="569599C9" w14:textId="77777777" w:rsidR="00FA288A" w:rsidRPr="002B6515" w:rsidRDefault="0060181C" w:rsidP="0076586D">
      <w:pPr>
        <w:pStyle w:val="AralkYok"/>
        <w:ind w:left="567"/>
        <w:jc w:val="both"/>
        <w:rPr>
          <w:rFonts w:ascii="Times New Roman" w:hAnsi="Times New Roman"/>
          <w:sz w:val="18"/>
          <w:szCs w:val="18"/>
          <w:lang w:eastAsia="tr-TR"/>
        </w:rPr>
      </w:pPr>
      <w:r w:rsidRPr="002B6515">
        <w:rPr>
          <w:rFonts w:ascii="Times New Roman" w:hAnsi="Times New Roman"/>
          <w:sz w:val="18"/>
          <w:szCs w:val="18"/>
          <w:lang w:eastAsia="tr-TR"/>
        </w:rPr>
        <w:t>Uzman</w:t>
      </w:r>
      <w:r w:rsidR="007404D5" w:rsidRPr="002B6515">
        <w:rPr>
          <w:rFonts w:ascii="Times New Roman" w:hAnsi="Times New Roman"/>
          <w:sz w:val="18"/>
          <w:szCs w:val="18"/>
          <w:lang w:eastAsia="tr-TR"/>
        </w:rPr>
        <w:t xml:space="preserve"> </w:t>
      </w:r>
      <w:r w:rsidR="00CA788E" w:rsidRPr="002B6515">
        <w:rPr>
          <w:rFonts w:ascii="Times New Roman" w:hAnsi="Times New Roman"/>
          <w:sz w:val="18"/>
          <w:szCs w:val="18"/>
          <w:lang w:eastAsia="tr-TR"/>
        </w:rPr>
        <w:t>Personel</w:t>
      </w:r>
      <w:r w:rsidR="00FA288A" w:rsidRPr="002B6515">
        <w:rPr>
          <w:rFonts w:ascii="Times New Roman" w:hAnsi="Times New Roman"/>
          <w:sz w:val="18"/>
          <w:szCs w:val="18"/>
          <w:lang w:eastAsia="tr-TR"/>
        </w:rPr>
        <w:t xml:space="preserve"> pozisyonu için başvuran tüm adayların öncellikle aşağıda belirtilen genel şartları sağlamaları gerekmektedir</w:t>
      </w:r>
      <w:r w:rsidR="00483504" w:rsidRPr="002B6515">
        <w:rPr>
          <w:rFonts w:ascii="Times New Roman" w:hAnsi="Times New Roman"/>
          <w:sz w:val="18"/>
          <w:szCs w:val="18"/>
          <w:lang w:eastAsia="tr-TR"/>
        </w:rPr>
        <w:t>:</w:t>
      </w:r>
    </w:p>
    <w:p w14:paraId="4439A829" w14:textId="77777777" w:rsidR="00483504" w:rsidRPr="002B6515" w:rsidRDefault="00483504" w:rsidP="0076586D">
      <w:pPr>
        <w:spacing w:after="0" w:line="240" w:lineRule="auto"/>
        <w:ind w:left="567"/>
        <w:jc w:val="both"/>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a) Türk vatandaşı olmak,</w:t>
      </w:r>
    </w:p>
    <w:p w14:paraId="72F4F533" w14:textId="77777777" w:rsidR="00483504" w:rsidRPr="002B6515" w:rsidRDefault="00483504" w:rsidP="0076586D">
      <w:pPr>
        <w:spacing w:after="0" w:line="240" w:lineRule="auto"/>
        <w:ind w:left="567"/>
        <w:jc w:val="both"/>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b) Kamu haklarından mahrum bulunmamak,</w:t>
      </w:r>
    </w:p>
    <w:p w14:paraId="3A6F8A3B" w14:textId="77777777" w:rsidR="00483504" w:rsidRPr="002B6515" w:rsidRDefault="00483504" w:rsidP="0076586D">
      <w:pPr>
        <w:spacing w:after="0" w:line="240" w:lineRule="auto"/>
        <w:ind w:left="567"/>
        <w:jc w:val="both"/>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c) Affa uğramış olsalar bile Devletin şahsiyetine karşı işlenen suçlarla, zimmet, ihtilas, irtikâp, rüşvet, hırsızlık, dolandırıcılık, sahtecilik, inancı kötüye kullanma, dolanlı iflas gibi yüz kızartıcı veya şeref ve haysiyeti kırıcı suçtan veya istimal ve istihlak kaçakçılığı hariç kaçakçılık, resmî ihale ve alım satımlara fesat karıştırma, Devlet sırlarını açığa vurma suçlarından dolayı hükümlü bulunmamak,</w:t>
      </w:r>
    </w:p>
    <w:p w14:paraId="6416D811" w14:textId="77777777" w:rsidR="00483504" w:rsidRPr="002B6515" w:rsidRDefault="00483504" w:rsidP="0076586D">
      <w:pPr>
        <w:spacing w:after="0" w:line="240" w:lineRule="auto"/>
        <w:ind w:left="567"/>
        <w:jc w:val="both"/>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ç) Güvenlik soruşturması ve/veya arşiv araştırması yapılmış olmak,</w:t>
      </w:r>
    </w:p>
    <w:p w14:paraId="5B6BEDD3" w14:textId="77777777" w:rsidR="00483504" w:rsidRPr="002B6515" w:rsidRDefault="00483504" w:rsidP="0076586D">
      <w:pPr>
        <w:spacing w:after="0" w:line="240" w:lineRule="auto"/>
        <w:ind w:left="567"/>
        <w:jc w:val="both"/>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 xml:space="preserve">d) </w:t>
      </w:r>
      <w:r w:rsidR="00136DD0" w:rsidRPr="002B6515">
        <w:rPr>
          <w:rFonts w:ascii="Times New Roman" w:hAnsi="Times New Roman"/>
          <w:sz w:val="18"/>
          <w:szCs w:val="18"/>
        </w:rPr>
        <w:t>Az tehlikeli işyerlerinde (bürolar, ofisler ve restoranlar) çalışanlar için gerekli işe giriş sağlık raporuna sahip olmak,</w:t>
      </w:r>
    </w:p>
    <w:p w14:paraId="568F95D6" w14:textId="757F6946" w:rsidR="00483504" w:rsidRDefault="00483504" w:rsidP="0076586D">
      <w:pPr>
        <w:pStyle w:val="AralkYok"/>
        <w:ind w:left="567"/>
        <w:jc w:val="both"/>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e) Askerlikle ilgisi bulunmamak, askerlik çağına gelmişse muvazzaf askerlik hizmetini yapmış yahut ertelenmiş vey</w:t>
      </w:r>
      <w:r w:rsidR="00E85F00" w:rsidRPr="002B6515">
        <w:rPr>
          <w:rFonts w:ascii="Times New Roman" w:eastAsia="Times New Roman" w:hAnsi="Times New Roman"/>
          <w:color w:val="000000"/>
          <w:sz w:val="18"/>
          <w:szCs w:val="18"/>
          <w:lang w:eastAsia="tr-TR"/>
        </w:rPr>
        <w:t>a yedek sınıfa geçirilmiş olmak</w:t>
      </w:r>
      <w:r w:rsidR="004C162E">
        <w:rPr>
          <w:rFonts w:ascii="Times New Roman" w:eastAsia="Times New Roman" w:hAnsi="Times New Roman"/>
          <w:color w:val="000000"/>
          <w:sz w:val="18"/>
          <w:szCs w:val="18"/>
          <w:lang w:eastAsia="tr-TR"/>
        </w:rPr>
        <w:t>.</w:t>
      </w:r>
    </w:p>
    <w:p w14:paraId="62174AF5" w14:textId="77777777" w:rsidR="00323F0E" w:rsidRPr="002B6515" w:rsidRDefault="00323F0E" w:rsidP="00323F0E">
      <w:pPr>
        <w:pStyle w:val="AralkYok"/>
        <w:jc w:val="both"/>
        <w:rPr>
          <w:rFonts w:ascii="Times New Roman" w:hAnsi="Times New Roman"/>
          <w:sz w:val="18"/>
          <w:szCs w:val="18"/>
          <w:lang w:eastAsia="tr-TR"/>
        </w:rPr>
      </w:pPr>
    </w:p>
    <w:p w14:paraId="42C9AED2" w14:textId="77777777" w:rsidR="006F2678" w:rsidRPr="00C148A0" w:rsidRDefault="006F04F9" w:rsidP="00C148A0">
      <w:pPr>
        <w:pStyle w:val="AralkYok"/>
        <w:numPr>
          <w:ilvl w:val="0"/>
          <w:numId w:val="3"/>
        </w:numPr>
        <w:ind w:left="567"/>
        <w:jc w:val="both"/>
        <w:rPr>
          <w:rFonts w:ascii="Times New Roman" w:hAnsi="Times New Roman"/>
          <w:b/>
          <w:sz w:val="18"/>
          <w:szCs w:val="18"/>
          <w:lang w:eastAsia="tr-TR"/>
        </w:rPr>
      </w:pPr>
      <w:r w:rsidRPr="00C148A0">
        <w:rPr>
          <w:rFonts w:ascii="Times New Roman" w:hAnsi="Times New Roman"/>
          <w:b/>
          <w:sz w:val="18"/>
          <w:szCs w:val="18"/>
          <w:lang w:eastAsia="tr-TR"/>
        </w:rPr>
        <w:t>U</w:t>
      </w:r>
      <w:r w:rsidR="002531DE" w:rsidRPr="00C148A0">
        <w:rPr>
          <w:rFonts w:ascii="Times New Roman" w:hAnsi="Times New Roman"/>
          <w:b/>
          <w:sz w:val="18"/>
          <w:szCs w:val="18"/>
          <w:lang w:eastAsia="tr-TR"/>
        </w:rPr>
        <w:t>zman Personel</w:t>
      </w:r>
      <w:r w:rsidR="00456EA3" w:rsidRPr="00C148A0">
        <w:rPr>
          <w:rFonts w:ascii="Times New Roman" w:hAnsi="Times New Roman"/>
          <w:b/>
          <w:sz w:val="18"/>
          <w:szCs w:val="18"/>
          <w:lang w:eastAsia="tr-TR"/>
        </w:rPr>
        <w:t xml:space="preserve"> </w:t>
      </w:r>
      <w:r w:rsidR="002531DE" w:rsidRPr="00C148A0">
        <w:rPr>
          <w:rFonts w:ascii="Times New Roman" w:hAnsi="Times New Roman"/>
          <w:b/>
          <w:sz w:val="18"/>
          <w:szCs w:val="18"/>
          <w:lang w:eastAsia="tr-TR"/>
        </w:rPr>
        <w:t xml:space="preserve">İçin Aranan </w:t>
      </w:r>
      <w:r w:rsidR="000C7A49" w:rsidRPr="00C148A0">
        <w:rPr>
          <w:rFonts w:ascii="Times New Roman" w:hAnsi="Times New Roman"/>
          <w:b/>
          <w:sz w:val="18"/>
          <w:szCs w:val="18"/>
          <w:lang w:eastAsia="tr-TR"/>
        </w:rPr>
        <w:t xml:space="preserve">Asgari </w:t>
      </w:r>
      <w:r w:rsidR="002531DE" w:rsidRPr="00C148A0">
        <w:rPr>
          <w:rFonts w:ascii="Times New Roman" w:hAnsi="Times New Roman"/>
          <w:b/>
          <w:sz w:val="18"/>
          <w:szCs w:val="18"/>
          <w:lang w:eastAsia="tr-TR"/>
        </w:rPr>
        <w:t>Şartlar</w:t>
      </w:r>
    </w:p>
    <w:p w14:paraId="4E4493F7" w14:textId="766B5C38" w:rsidR="004C7535" w:rsidRPr="002B6515" w:rsidRDefault="002F3A17" w:rsidP="002F3A17">
      <w:pPr>
        <w:pStyle w:val="AralkYok"/>
        <w:ind w:left="567"/>
        <w:jc w:val="both"/>
        <w:rPr>
          <w:rFonts w:ascii="Times New Roman" w:hAnsi="Times New Roman"/>
          <w:sz w:val="18"/>
          <w:szCs w:val="18"/>
          <w:lang w:eastAsia="tr-TR"/>
        </w:rPr>
      </w:pPr>
      <w:r w:rsidRPr="002B6515">
        <w:rPr>
          <w:rFonts w:ascii="Times New Roman" w:hAnsi="Times New Roman"/>
          <w:sz w:val="18"/>
          <w:szCs w:val="18"/>
          <w:lang w:eastAsia="tr-TR"/>
        </w:rPr>
        <w:t>a)</w:t>
      </w:r>
      <w:r w:rsidR="00323F0E">
        <w:rPr>
          <w:rFonts w:ascii="Times New Roman" w:hAnsi="Times New Roman"/>
          <w:sz w:val="18"/>
          <w:szCs w:val="18"/>
          <w:lang w:eastAsia="tr-TR"/>
        </w:rPr>
        <w:t xml:space="preserve"> </w:t>
      </w:r>
      <w:r w:rsidR="001C33BD" w:rsidRPr="002B6515">
        <w:rPr>
          <w:rFonts w:ascii="Times New Roman" w:hAnsi="Times New Roman"/>
          <w:sz w:val="18"/>
          <w:szCs w:val="18"/>
          <w:lang w:eastAsia="tr-TR"/>
        </w:rPr>
        <w:t>E</w:t>
      </w:r>
      <w:r w:rsidR="004C7535" w:rsidRPr="002B6515">
        <w:rPr>
          <w:rFonts w:ascii="Times New Roman" w:hAnsi="Times New Roman"/>
          <w:sz w:val="18"/>
          <w:szCs w:val="18"/>
          <w:lang w:eastAsia="tr-TR"/>
        </w:rPr>
        <w:t xml:space="preserve">n az dört yıllık lisans eğitimi veren yükseköğretim kurumlarının veya bunlara denkliği Yükseköğretim Kurulunca (YÖK) kabul edilen yurt içindeki veya yurt dışındaki </w:t>
      </w:r>
      <w:r w:rsidR="00882A12" w:rsidRPr="002B6515">
        <w:rPr>
          <w:rFonts w:ascii="Times New Roman" w:hAnsi="Times New Roman"/>
          <w:sz w:val="18"/>
          <w:szCs w:val="18"/>
          <w:lang w:eastAsia="tr-TR"/>
        </w:rPr>
        <w:t>yükseköğretim kurumları</w:t>
      </w:r>
      <w:r w:rsidR="004C7535" w:rsidRPr="002B6515">
        <w:rPr>
          <w:rFonts w:ascii="Times New Roman" w:hAnsi="Times New Roman"/>
          <w:sz w:val="18"/>
          <w:szCs w:val="18"/>
          <w:lang w:eastAsia="tr-TR"/>
        </w:rPr>
        <w:t>n</w:t>
      </w:r>
      <w:r w:rsidR="00B54446" w:rsidRPr="002B6515">
        <w:rPr>
          <w:rFonts w:ascii="Times New Roman" w:hAnsi="Times New Roman"/>
          <w:sz w:val="18"/>
          <w:szCs w:val="18"/>
          <w:lang w:eastAsia="tr-TR"/>
        </w:rPr>
        <w:t>dan</w:t>
      </w:r>
      <w:r w:rsidR="004C7535" w:rsidRPr="002B6515">
        <w:rPr>
          <w:rFonts w:ascii="Times New Roman" w:hAnsi="Times New Roman"/>
          <w:sz w:val="18"/>
          <w:szCs w:val="18"/>
          <w:lang w:eastAsia="tr-TR"/>
        </w:rPr>
        <w:t xml:space="preserve"> Tablo </w:t>
      </w:r>
      <w:r w:rsidR="00136E33" w:rsidRPr="002B6515">
        <w:rPr>
          <w:rFonts w:ascii="Times New Roman" w:hAnsi="Times New Roman"/>
          <w:sz w:val="18"/>
          <w:szCs w:val="18"/>
          <w:lang w:eastAsia="tr-TR"/>
        </w:rPr>
        <w:t>2</w:t>
      </w:r>
      <w:r w:rsidR="00AB2A45" w:rsidRPr="002B6515">
        <w:rPr>
          <w:rFonts w:ascii="Times New Roman" w:hAnsi="Times New Roman"/>
          <w:sz w:val="18"/>
          <w:szCs w:val="18"/>
          <w:lang w:eastAsia="tr-TR"/>
        </w:rPr>
        <w:t xml:space="preserve">’de </w:t>
      </w:r>
      <w:r w:rsidR="0033593F" w:rsidRPr="002B6515">
        <w:rPr>
          <w:rFonts w:ascii="Times New Roman" w:hAnsi="Times New Roman"/>
          <w:sz w:val="18"/>
          <w:szCs w:val="18"/>
          <w:lang w:eastAsia="tr-TR"/>
        </w:rPr>
        <w:t xml:space="preserve">belirtilen </w:t>
      </w:r>
      <w:r w:rsidR="00C51275">
        <w:rPr>
          <w:rFonts w:ascii="Times New Roman" w:hAnsi="Times New Roman"/>
          <w:sz w:val="18"/>
          <w:szCs w:val="18"/>
          <w:lang w:eastAsia="tr-TR"/>
        </w:rPr>
        <w:t>öğrenim dallarından</w:t>
      </w:r>
      <w:r w:rsidR="004C7535" w:rsidRPr="002B6515">
        <w:rPr>
          <w:rFonts w:ascii="Times New Roman" w:hAnsi="Times New Roman"/>
          <w:sz w:val="18"/>
          <w:szCs w:val="18"/>
          <w:lang w:eastAsia="tr-TR"/>
        </w:rPr>
        <w:t xml:space="preserve"> lisans düzeyinde mezun olma</w:t>
      </w:r>
      <w:r w:rsidR="001C33BD" w:rsidRPr="002B6515">
        <w:rPr>
          <w:rFonts w:ascii="Times New Roman" w:hAnsi="Times New Roman"/>
          <w:sz w:val="18"/>
          <w:szCs w:val="18"/>
          <w:lang w:eastAsia="tr-TR"/>
        </w:rPr>
        <w:t>k,</w:t>
      </w:r>
    </w:p>
    <w:p w14:paraId="1BA43F73" w14:textId="487BA076" w:rsidR="007E6DC9" w:rsidRPr="002B6515" w:rsidRDefault="002F3A17" w:rsidP="00323F0E">
      <w:pPr>
        <w:pStyle w:val="AralkYok"/>
        <w:ind w:left="567"/>
        <w:jc w:val="both"/>
        <w:rPr>
          <w:rFonts w:ascii="Times New Roman" w:hAnsi="Times New Roman"/>
          <w:sz w:val="18"/>
          <w:szCs w:val="18"/>
        </w:rPr>
      </w:pPr>
      <w:r w:rsidRPr="002B6515">
        <w:rPr>
          <w:rFonts w:ascii="Times New Roman" w:hAnsi="Times New Roman"/>
          <w:sz w:val="18"/>
          <w:szCs w:val="18"/>
        </w:rPr>
        <w:t>b)</w:t>
      </w:r>
      <w:r w:rsidR="00323F0E">
        <w:rPr>
          <w:rFonts w:ascii="Times New Roman" w:hAnsi="Times New Roman"/>
          <w:sz w:val="18"/>
          <w:szCs w:val="18"/>
        </w:rPr>
        <w:t xml:space="preserve"> </w:t>
      </w:r>
      <w:r w:rsidR="0088573B" w:rsidRPr="002B6515">
        <w:rPr>
          <w:rFonts w:ascii="Times New Roman" w:hAnsi="Times New Roman"/>
          <w:sz w:val="18"/>
          <w:szCs w:val="18"/>
        </w:rPr>
        <w:t>Öğrenci Seçme ve Yer</w:t>
      </w:r>
      <w:r w:rsidR="004D4746" w:rsidRPr="002B6515">
        <w:rPr>
          <w:rFonts w:ascii="Times New Roman" w:hAnsi="Times New Roman"/>
          <w:sz w:val="18"/>
          <w:szCs w:val="18"/>
        </w:rPr>
        <w:t xml:space="preserve">leştirme </w:t>
      </w:r>
      <w:r w:rsidR="004D4746" w:rsidRPr="002B6515">
        <w:rPr>
          <w:rFonts w:ascii="Times New Roman" w:hAnsi="Times New Roman"/>
          <w:color w:val="000000"/>
          <w:sz w:val="18"/>
          <w:szCs w:val="18"/>
        </w:rPr>
        <w:t xml:space="preserve">Merkezi tarafından </w:t>
      </w:r>
      <w:r w:rsidR="0029448D" w:rsidRPr="002B6515">
        <w:rPr>
          <w:rFonts w:ascii="Times New Roman" w:hAnsi="Times New Roman"/>
          <w:color w:val="000000"/>
          <w:sz w:val="18"/>
          <w:szCs w:val="18"/>
        </w:rPr>
        <w:t>2024</w:t>
      </w:r>
      <w:r w:rsidR="001C33BD" w:rsidRPr="002B6515">
        <w:rPr>
          <w:rFonts w:ascii="Times New Roman" w:hAnsi="Times New Roman"/>
          <w:color w:val="000000"/>
          <w:sz w:val="18"/>
          <w:szCs w:val="18"/>
        </w:rPr>
        <w:t xml:space="preserve"> </w:t>
      </w:r>
      <w:r w:rsidR="0088573B" w:rsidRPr="002B6515">
        <w:rPr>
          <w:rFonts w:ascii="Times New Roman" w:hAnsi="Times New Roman"/>
          <w:color w:val="000000"/>
          <w:sz w:val="18"/>
          <w:szCs w:val="18"/>
        </w:rPr>
        <w:t xml:space="preserve">veya </w:t>
      </w:r>
      <w:r w:rsidR="0029448D" w:rsidRPr="002B6515">
        <w:rPr>
          <w:rFonts w:ascii="Times New Roman" w:hAnsi="Times New Roman"/>
          <w:color w:val="000000"/>
          <w:sz w:val="18"/>
          <w:szCs w:val="18"/>
        </w:rPr>
        <w:t>2025</w:t>
      </w:r>
      <w:r w:rsidR="001C33BD" w:rsidRPr="002B6515">
        <w:rPr>
          <w:rFonts w:ascii="Times New Roman" w:hAnsi="Times New Roman"/>
          <w:color w:val="000000"/>
          <w:sz w:val="18"/>
          <w:szCs w:val="18"/>
        </w:rPr>
        <w:t xml:space="preserve"> </w:t>
      </w:r>
      <w:r w:rsidR="0088573B" w:rsidRPr="002B6515">
        <w:rPr>
          <w:rFonts w:ascii="Times New Roman" w:hAnsi="Times New Roman"/>
          <w:color w:val="000000"/>
          <w:sz w:val="18"/>
          <w:szCs w:val="18"/>
        </w:rPr>
        <w:t>yıllarında</w:t>
      </w:r>
      <w:r w:rsidR="0088573B" w:rsidRPr="002B6515">
        <w:rPr>
          <w:rFonts w:ascii="Times New Roman" w:hAnsi="Times New Roman"/>
          <w:sz w:val="18"/>
          <w:szCs w:val="18"/>
        </w:rPr>
        <w:t xml:space="preserve"> yapılan Kamu Personeli Seçme Sınavından mezun oldukları öğrenim dalları itibariyle </w:t>
      </w:r>
      <w:r w:rsidR="00C03A00" w:rsidRPr="002B6515">
        <w:rPr>
          <w:rFonts w:ascii="Times New Roman" w:hAnsi="Times New Roman"/>
          <w:sz w:val="18"/>
          <w:szCs w:val="18"/>
          <w:lang w:eastAsia="tr-TR"/>
        </w:rPr>
        <w:t xml:space="preserve">Tablo </w:t>
      </w:r>
      <w:r w:rsidR="00136E33" w:rsidRPr="002B6515">
        <w:rPr>
          <w:rFonts w:ascii="Times New Roman" w:hAnsi="Times New Roman"/>
          <w:sz w:val="18"/>
          <w:szCs w:val="18"/>
          <w:lang w:eastAsia="tr-TR"/>
        </w:rPr>
        <w:t>2</w:t>
      </w:r>
      <w:r w:rsidR="00C03A00" w:rsidRPr="002B6515">
        <w:rPr>
          <w:rFonts w:ascii="Times New Roman" w:hAnsi="Times New Roman"/>
          <w:sz w:val="18"/>
          <w:szCs w:val="18"/>
          <w:lang w:eastAsia="tr-TR"/>
        </w:rPr>
        <w:t xml:space="preserve">’de </w:t>
      </w:r>
      <w:r w:rsidR="0088573B" w:rsidRPr="002B6515">
        <w:rPr>
          <w:rFonts w:ascii="Times New Roman" w:hAnsi="Times New Roman"/>
          <w:sz w:val="18"/>
          <w:szCs w:val="18"/>
        </w:rPr>
        <w:t xml:space="preserve">gösterilen ilgili puan türlerinden </w:t>
      </w:r>
      <w:r w:rsidR="00E4139A" w:rsidRPr="002B6515">
        <w:rPr>
          <w:rFonts w:ascii="Times New Roman" w:hAnsi="Times New Roman"/>
          <w:sz w:val="18"/>
          <w:szCs w:val="18"/>
        </w:rPr>
        <w:t xml:space="preserve">son başvuru tarihi itibarıyla geçerliliği bulunan </w:t>
      </w:r>
      <w:r w:rsidR="0088573B" w:rsidRPr="002B6515">
        <w:rPr>
          <w:rFonts w:ascii="Times New Roman" w:hAnsi="Times New Roman"/>
          <w:sz w:val="18"/>
          <w:szCs w:val="18"/>
        </w:rPr>
        <w:t>en az 80 (seksen) puan almış olmak</w:t>
      </w:r>
      <w:r w:rsidR="001C33BD" w:rsidRPr="002B6515">
        <w:rPr>
          <w:rFonts w:ascii="Times New Roman" w:hAnsi="Times New Roman"/>
          <w:sz w:val="18"/>
          <w:szCs w:val="18"/>
        </w:rPr>
        <w:t>,</w:t>
      </w:r>
    </w:p>
    <w:p w14:paraId="0722D4F4" w14:textId="6D19FADC" w:rsidR="00607E91" w:rsidRPr="002B6515" w:rsidRDefault="002F3A17" w:rsidP="0081483E">
      <w:pPr>
        <w:pStyle w:val="AralkYok"/>
        <w:ind w:left="567"/>
        <w:jc w:val="both"/>
        <w:rPr>
          <w:rFonts w:ascii="Times New Roman" w:hAnsi="Times New Roman"/>
          <w:sz w:val="18"/>
          <w:szCs w:val="18"/>
          <w:lang w:eastAsia="tr-TR"/>
        </w:rPr>
      </w:pPr>
      <w:r w:rsidRPr="002B6515">
        <w:rPr>
          <w:rFonts w:ascii="Times New Roman" w:hAnsi="Times New Roman"/>
          <w:sz w:val="18"/>
          <w:szCs w:val="18"/>
          <w:lang w:eastAsia="tr-TR"/>
        </w:rPr>
        <w:t>c)</w:t>
      </w:r>
      <w:r w:rsidR="00975DFC" w:rsidRPr="002B6515">
        <w:rPr>
          <w:rFonts w:ascii="Times New Roman" w:hAnsi="Times New Roman"/>
          <w:sz w:val="18"/>
          <w:szCs w:val="18"/>
          <w:lang w:eastAsia="tr-TR"/>
        </w:rPr>
        <w:t>S</w:t>
      </w:r>
      <w:r w:rsidR="00EA1CE9" w:rsidRPr="002B6515">
        <w:rPr>
          <w:rFonts w:ascii="Times New Roman" w:hAnsi="Times New Roman"/>
          <w:sz w:val="18"/>
          <w:szCs w:val="18"/>
          <w:lang w:eastAsia="tr-TR"/>
        </w:rPr>
        <w:t xml:space="preserve">ınav </w:t>
      </w:r>
      <w:r w:rsidR="003849AC" w:rsidRPr="002B6515">
        <w:rPr>
          <w:rFonts w:ascii="Times New Roman" w:hAnsi="Times New Roman"/>
          <w:sz w:val="18"/>
          <w:szCs w:val="18"/>
          <w:lang w:eastAsia="tr-TR"/>
        </w:rPr>
        <w:t xml:space="preserve">son </w:t>
      </w:r>
      <w:r w:rsidR="00EA1CE9" w:rsidRPr="002B6515">
        <w:rPr>
          <w:rFonts w:ascii="Times New Roman" w:hAnsi="Times New Roman"/>
          <w:sz w:val="18"/>
          <w:szCs w:val="18"/>
          <w:lang w:eastAsia="tr-TR"/>
        </w:rPr>
        <w:t>başvuru</w:t>
      </w:r>
      <w:r w:rsidR="006F6C7C" w:rsidRPr="002B6515">
        <w:rPr>
          <w:rFonts w:ascii="Times New Roman" w:hAnsi="Times New Roman"/>
          <w:sz w:val="18"/>
          <w:szCs w:val="18"/>
          <w:lang w:eastAsia="tr-TR"/>
        </w:rPr>
        <w:t xml:space="preserve"> tarihinden önceki 5 (beş) yıl içinde İngilizce dilinden </w:t>
      </w:r>
      <w:r w:rsidR="00F35816" w:rsidRPr="002B6515">
        <w:rPr>
          <w:rFonts w:ascii="Times New Roman" w:hAnsi="Times New Roman"/>
          <w:sz w:val="18"/>
          <w:szCs w:val="18"/>
          <w:lang w:eastAsia="tr-TR"/>
        </w:rPr>
        <w:t>Yabancı Dil Bilgisi Seviye Tespit Sınavından (C) düzeyinde veya dil yeterliği bakı</w:t>
      </w:r>
      <w:r w:rsidR="00BC708F" w:rsidRPr="002B6515">
        <w:rPr>
          <w:rFonts w:ascii="Times New Roman" w:hAnsi="Times New Roman"/>
          <w:sz w:val="18"/>
          <w:szCs w:val="18"/>
          <w:lang w:eastAsia="tr-TR"/>
        </w:rPr>
        <w:t xml:space="preserve">mından bunlara denkliği kabul edilen ve uluslararası geçerliliği bulunan başka bir sınavdan asgari (C) düzeyine karşılık gelen puanın eşdeğerini sağlayan belgeye </w:t>
      </w:r>
      <w:r w:rsidR="00F0501D" w:rsidRPr="002B6515">
        <w:rPr>
          <w:rFonts w:ascii="Times New Roman" w:hAnsi="Times New Roman"/>
          <w:sz w:val="18"/>
          <w:szCs w:val="18"/>
          <w:lang w:eastAsia="tr-TR"/>
        </w:rPr>
        <w:t xml:space="preserve">son </w:t>
      </w:r>
      <w:r w:rsidR="00BC708F" w:rsidRPr="002B6515">
        <w:rPr>
          <w:rFonts w:ascii="Times New Roman" w:hAnsi="Times New Roman"/>
          <w:sz w:val="18"/>
          <w:szCs w:val="18"/>
          <w:lang w:eastAsia="tr-TR"/>
        </w:rPr>
        <w:t>başvuru tarihi itibarıyla</w:t>
      </w:r>
      <w:r w:rsidR="0048354E" w:rsidRPr="002B6515">
        <w:rPr>
          <w:rFonts w:ascii="Times New Roman" w:hAnsi="Times New Roman"/>
          <w:sz w:val="18"/>
          <w:szCs w:val="18"/>
          <w:lang w:eastAsia="tr-TR"/>
        </w:rPr>
        <w:t xml:space="preserve"> sahip olmak (</w:t>
      </w:r>
      <w:r w:rsidR="0090316C" w:rsidRPr="002B6515">
        <w:rPr>
          <w:rFonts w:ascii="Times New Roman" w:hAnsi="Times New Roman"/>
          <w:sz w:val="18"/>
          <w:szCs w:val="18"/>
          <w:lang w:eastAsia="tr-TR"/>
        </w:rPr>
        <w:t>Denklikte ÖSYM’nin dil eşdeğerliğine ilişkin resmi denklik çizelgesi temel alınmaktadır. Mevzuatı gereği ÜDS-YÖKDİL kabul edilmemektedir.</w:t>
      </w:r>
      <w:r w:rsidR="00DA4140">
        <w:rPr>
          <w:rFonts w:ascii="Times New Roman" w:hAnsi="Times New Roman"/>
          <w:sz w:val="18"/>
          <w:szCs w:val="18"/>
          <w:lang w:eastAsia="tr-TR"/>
        </w:rPr>
        <w:t>)</w:t>
      </w:r>
    </w:p>
    <w:p w14:paraId="5E5054A1" w14:textId="2412C1AF" w:rsidR="0081483E" w:rsidRDefault="0081483E" w:rsidP="0003527E">
      <w:pPr>
        <w:pStyle w:val="ResimYazs"/>
        <w:keepNext/>
        <w:rPr>
          <w:rFonts w:ascii="Times New Roman" w:hAnsi="Times New Roman"/>
          <w:b/>
          <w:color w:val="auto"/>
        </w:rPr>
      </w:pPr>
    </w:p>
    <w:p w14:paraId="7E9D2672" w14:textId="7BF61D0B" w:rsidR="0003527E" w:rsidRDefault="0003527E" w:rsidP="0003527E"/>
    <w:p w14:paraId="2BC52C81" w14:textId="77777777" w:rsidR="001809CD" w:rsidRPr="0003527E" w:rsidRDefault="001809CD" w:rsidP="0003527E"/>
    <w:p w14:paraId="4ACB82F9" w14:textId="0241EC0C" w:rsidR="0081483E" w:rsidRPr="002B6515" w:rsidRDefault="0081483E" w:rsidP="0081483E">
      <w:pPr>
        <w:pStyle w:val="ResimYazs"/>
        <w:keepNext/>
        <w:jc w:val="center"/>
        <w:rPr>
          <w:rFonts w:ascii="Times New Roman" w:hAnsi="Times New Roman"/>
          <w:b/>
          <w:color w:val="auto"/>
        </w:rPr>
      </w:pPr>
      <w:r w:rsidRPr="002B6515">
        <w:rPr>
          <w:rFonts w:ascii="Times New Roman" w:hAnsi="Times New Roman"/>
          <w:b/>
          <w:color w:val="auto"/>
        </w:rPr>
        <w:lastRenderedPageBreak/>
        <w:t xml:space="preserve">Tablo </w:t>
      </w:r>
      <w:r w:rsidRPr="002B6515">
        <w:rPr>
          <w:rFonts w:ascii="Times New Roman" w:hAnsi="Times New Roman"/>
          <w:b/>
          <w:color w:val="auto"/>
        </w:rPr>
        <w:fldChar w:fldCharType="begin"/>
      </w:r>
      <w:r w:rsidRPr="002B6515">
        <w:rPr>
          <w:rFonts w:ascii="Times New Roman" w:hAnsi="Times New Roman"/>
          <w:b/>
          <w:color w:val="auto"/>
        </w:rPr>
        <w:instrText xml:space="preserve"> SEQ Tablo \* ARABIC </w:instrText>
      </w:r>
      <w:r w:rsidRPr="002B6515">
        <w:rPr>
          <w:rFonts w:ascii="Times New Roman" w:hAnsi="Times New Roman"/>
          <w:b/>
          <w:color w:val="auto"/>
        </w:rPr>
        <w:fldChar w:fldCharType="separate"/>
      </w:r>
      <w:r w:rsidR="00037DFB" w:rsidRPr="002B6515">
        <w:rPr>
          <w:rFonts w:ascii="Times New Roman" w:hAnsi="Times New Roman"/>
          <w:b/>
          <w:noProof/>
          <w:color w:val="auto"/>
        </w:rPr>
        <w:t>2</w:t>
      </w:r>
      <w:r w:rsidRPr="002B6515">
        <w:rPr>
          <w:rFonts w:ascii="Times New Roman" w:hAnsi="Times New Roman"/>
          <w:b/>
          <w:color w:val="auto"/>
        </w:rPr>
        <w:fldChar w:fldCharType="end"/>
      </w:r>
      <w:r w:rsidRPr="002B6515">
        <w:rPr>
          <w:rFonts w:ascii="Times New Roman" w:hAnsi="Times New Roman"/>
          <w:b/>
          <w:color w:val="auto"/>
        </w:rPr>
        <w:t xml:space="preserve"> Alım Yapılacak </w:t>
      </w:r>
      <w:r w:rsidR="00C51275">
        <w:rPr>
          <w:rFonts w:ascii="Times New Roman" w:hAnsi="Times New Roman"/>
          <w:b/>
          <w:color w:val="auto"/>
        </w:rPr>
        <w:t>Öğrenim Dalları</w:t>
      </w:r>
      <w:r w:rsidRPr="002B6515">
        <w:rPr>
          <w:rFonts w:ascii="Times New Roman" w:hAnsi="Times New Roman"/>
          <w:b/>
          <w:color w:val="auto"/>
        </w:rPr>
        <w:t xml:space="preserve"> ve Şartlar</w:t>
      </w:r>
    </w:p>
    <w:tbl>
      <w:tblPr>
        <w:tblW w:w="10192" w:type="dxa"/>
        <w:tblCellSpacing w:w="15"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835"/>
        <w:gridCol w:w="994"/>
        <w:gridCol w:w="1582"/>
        <w:gridCol w:w="1597"/>
        <w:gridCol w:w="1580"/>
        <w:gridCol w:w="1604"/>
      </w:tblGrid>
      <w:tr w:rsidR="00323F0E" w:rsidRPr="002B6515" w14:paraId="75BDF3E5" w14:textId="77777777" w:rsidTr="006A1C3E">
        <w:trPr>
          <w:trHeight w:val="260"/>
          <w:tblCellSpacing w:w="15" w:type="dxa"/>
        </w:trPr>
        <w:tc>
          <w:tcPr>
            <w:tcW w:w="2790" w:type="dxa"/>
            <w:vAlign w:val="center"/>
          </w:tcPr>
          <w:p w14:paraId="228FBFE4" w14:textId="38B3F545" w:rsidR="00323F0E" w:rsidRPr="002B6515" w:rsidRDefault="00C51275" w:rsidP="00E756EB">
            <w:pPr>
              <w:spacing w:after="0" w:line="240" w:lineRule="auto"/>
              <w:jc w:val="center"/>
              <w:rPr>
                <w:rFonts w:ascii="Times New Roman" w:hAnsi="Times New Roman"/>
                <w:b/>
                <w:sz w:val="18"/>
                <w:szCs w:val="18"/>
                <w:lang w:eastAsia="tr-TR"/>
              </w:rPr>
            </w:pPr>
            <w:r>
              <w:rPr>
                <w:rFonts w:ascii="Times New Roman" w:hAnsi="Times New Roman"/>
                <w:b/>
                <w:sz w:val="18"/>
                <w:szCs w:val="18"/>
                <w:lang w:eastAsia="tr-TR"/>
              </w:rPr>
              <w:t>Öğrenim Dalı</w:t>
            </w:r>
          </w:p>
        </w:tc>
        <w:tc>
          <w:tcPr>
            <w:tcW w:w="964" w:type="dxa"/>
            <w:vAlign w:val="center"/>
          </w:tcPr>
          <w:p w14:paraId="7FC14605" w14:textId="77777777" w:rsidR="00323F0E" w:rsidRPr="002B6515" w:rsidRDefault="00323F0E" w:rsidP="00E756EB">
            <w:pPr>
              <w:spacing w:after="0" w:line="240" w:lineRule="auto"/>
              <w:jc w:val="center"/>
              <w:rPr>
                <w:rFonts w:ascii="Times New Roman" w:hAnsi="Times New Roman"/>
                <w:b/>
                <w:sz w:val="18"/>
                <w:szCs w:val="18"/>
                <w:lang w:eastAsia="tr-TR"/>
              </w:rPr>
            </w:pPr>
            <w:r w:rsidRPr="002B6515">
              <w:rPr>
                <w:rFonts w:ascii="Times New Roman" w:hAnsi="Times New Roman"/>
                <w:b/>
                <w:sz w:val="18"/>
                <w:szCs w:val="18"/>
                <w:lang w:eastAsia="tr-TR"/>
              </w:rPr>
              <w:t>İstihdam Edilecek Uzman Sayısı</w:t>
            </w:r>
          </w:p>
        </w:tc>
        <w:tc>
          <w:tcPr>
            <w:tcW w:w="1552" w:type="dxa"/>
            <w:vAlign w:val="center"/>
          </w:tcPr>
          <w:p w14:paraId="344D784E" w14:textId="77777777" w:rsidR="00323F0E" w:rsidRPr="002B6515" w:rsidRDefault="00323F0E" w:rsidP="00E756EB">
            <w:pPr>
              <w:spacing w:after="0" w:line="240" w:lineRule="auto"/>
              <w:jc w:val="center"/>
              <w:rPr>
                <w:rFonts w:ascii="Times New Roman" w:hAnsi="Times New Roman"/>
                <w:b/>
                <w:sz w:val="18"/>
                <w:szCs w:val="18"/>
                <w:lang w:eastAsia="tr-TR"/>
              </w:rPr>
            </w:pPr>
            <w:r w:rsidRPr="002B6515">
              <w:rPr>
                <w:rFonts w:ascii="Times New Roman" w:hAnsi="Times New Roman"/>
                <w:b/>
                <w:sz w:val="18"/>
                <w:szCs w:val="18"/>
                <w:lang w:eastAsia="tr-TR"/>
              </w:rPr>
              <w:t>KPSS Taban Puanı</w:t>
            </w:r>
          </w:p>
        </w:tc>
        <w:tc>
          <w:tcPr>
            <w:tcW w:w="1567" w:type="dxa"/>
            <w:vAlign w:val="center"/>
          </w:tcPr>
          <w:p w14:paraId="1B0D0EC5" w14:textId="77777777" w:rsidR="00323F0E" w:rsidRPr="002B6515" w:rsidRDefault="00323F0E" w:rsidP="00E756EB">
            <w:pPr>
              <w:spacing w:after="0" w:line="240" w:lineRule="auto"/>
              <w:jc w:val="center"/>
              <w:rPr>
                <w:rFonts w:ascii="Times New Roman" w:hAnsi="Times New Roman"/>
                <w:b/>
                <w:sz w:val="18"/>
                <w:szCs w:val="18"/>
                <w:lang w:eastAsia="tr-TR"/>
              </w:rPr>
            </w:pPr>
            <w:r w:rsidRPr="002B6515">
              <w:rPr>
                <w:rFonts w:ascii="Times New Roman" w:hAnsi="Times New Roman"/>
                <w:b/>
                <w:sz w:val="18"/>
                <w:szCs w:val="18"/>
                <w:lang w:eastAsia="tr-TR"/>
              </w:rPr>
              <w:t>KPSS Puan Türü</w:t>
            </w:r>
          </w:p>
        </w:tc>
        <w:tc>
          <w:tcPr>
            <w:tcW w:w="1550" w:type="dxa"/>
            <w:vAlign w:val="center"/>
          </w:tcPr>
          <w:p w14:paraId="5EFC6B83" w14:textId="77777777" w:rsidR="00323F0E" w:rsidRPr="002B6515" w:rsidRDefault="00323F0E" w:rsidP="00E756EB">
            <w:pPr>
              <w:spacing w:after="0" w:line="240" w:lineRule="auto"/>
              <w:jc w:val="center"/>
              <w:rPr>
                <w:rFonts w:ascii="Times New Roman" w:hAnsi="Times New Roman"/>
                <w:b/>
                <w:sz w:val="18"/>
                <w:szCs w:val="18"/>
                <w:lang w:eastAsia="tr-TR"/>
              </w:rPr>
            </w:pPr>
            <w:r w:rsidRPr="002B6515">
              <w:rPr>
                <w:rFonts w:ascii="Times New Roman" w:hAnsi="Times New Roman"/>
                <w:b/>
                <w:sz w:val="18"/>
                <w:szCs w:val="18"/>
                <w:lang w:eastAsia="tr-TR"/>
              </w:rPr>
              <w:t>YDS/</w:t>
            </w:r>
          </w:p>
          <w:p w14:paraId="14B57987" w14:textId="77777777" w:rsidR="00323F0E" w:rsidRPr="002B6515" w:rsidRDefault="00323F0E" w:rsidP="00E756EB">
            <w:pPr>
              <w:spacing w:after="0" w:line="240" w:lineRule="auto"/>
              <w:jc w:val="center"/>
              <w:rPr>
                <w:rFonts w:ascii="Times New Roman" w:hAnsi="Times New Roman"/>
                <w:b/>
                <w:sz w:val="18"/>
                <w:szCs w:val="18"/>
                <w:lang w:eastAsia="tr-TR"/>
              </w:rPr>
            </w:pPr>
            <w:proofErr w:type="gramStart"/>
            <w:r w:rsidRPr="002B6515">
              <w:rPr>
                <w:rFonts w:ascii="Times New Roman" w:hAnsi="Times New Roman"/>
                <w:b/>
                <w:sz w:val="18"/>
                <w:szCs w:val="18"/>
                <w:lang w:eastAsia="tr-TR"/>
              </w:rPr>
              <w:t>e</w:t>
            </w:r>
            <w:proofErr w:type="gramEnd"/>
            <w:r w:rsidRPr="002B6515">
              <w:rPr>
                <w:rFonts w:ascii="Times New Roman" w:hAnsi="Times New Roman"/>
                <w:b/>
                <w:sz w:val="18"/>
                <w:szCs w:val="18"/>
                <w:lang w:eastAsia="tr-TR"/>
              </w:rPr>
              <w:t>-YDS</w:t>
            </w:r>
          </w:p>
          <w:p w14:paraId="1103E9F7" w14:textId="77777777" w:rsidR="00323F0E" w:rsidRPr="002B6515" w:rsidRDefault="00323F0E" w:rsidP="00E756EB">
            <w:pPr>
              <w:spacing w:after="0" w:line="240" w:lineRule="auto"/>
              <w:jc w:val="center"/>
              <w:rPr>
                <w:rFonts w:ascii="Times New Roman" w:hAnsi="Times New Roman"/>
                <w:b/>
                <w:sz w:val="18"/>
                <w:szCs w:val="18"/>
                <w:lang w:eastAsia="tr-TR"/>
              </w:rPr>
            </w:pPr>
            <w:r w:rsidRPr="002B6515">
              <w:rPr>
                <w:rFonts w:ascii="Times New Roman" w:hAnsi="Times New Roman"/>
                <w:b/>
                <w:sz w:val="18"/>
                <w:szCs w:val="18"/>
                <w:lang w:eastAsia="tr-TR"/>
              </w:rPr>
              <w:t>Taban Puanı</w:t>
            </w:r>
          </w:p>
        </w:tc>
        <w:tc>
          <w:tcPr>
            <w:tcW w:w="1559" w:type="dxa"/>
            <w:vAlign w:val="center"/>
          </w:tcPr>
          <w:p w14:paraId="5E336BDD" w14:textId="77777777" w:rsidR="00323F0E" w:rsidRPr="002B6515" w:rsidRDefault="00323F0E" w:rsidP="00E756EB">
            <w:pPr>
              <w:spacing w:after="0" w:line="240" w:lineRule="auto"/>
              <w:jc w:val="center"/>
              <w:rPr>
                <w:rFonts w:ascii="Times New Roman" w:hAnsi="Times New Roman"/>
                <w:b/>
                <w:sz w:val="18"/>
                <w:szCs w:val="18"/>
                <w:lang w:eastAsia="tr-TR"/>
              </w:rPr>
            </w:pPr>
            <w:r w:rsidRPr="002B6515">
              <w:rPr>
                <w:rFonts w:ascii="Times New Roman" w:hAnsi="Times New Roman"/>
                <w:b/>
                <w:sz w:val="18"/>
                <w:szCs w:val="18"/>
                <w:lang w:eastAsia="tr-TR"/>
              </w:rPr>
              <w:t>Mülakata Çağırılacak Aday Sayısı (Azami)</w:t>
            </w:r>
          </w:p>
        </w:tc>
      </w:tr>
      <w:tr w:rsidR="00323F0E" w:rsidRPr="002B6515" w14:paraId="65B30C69" w14:textId="77777777" w:rsidTr="006A1C3E">
        <w:trPr>
          <w:trHeight w:val="260"/>
          <w:tblCellSpacing w:w="15" w:type="dxa"/>
        </w:trPr>
        <w:tc>
          <w:tcPr>
            <w:tcW w:w="2790" w:type="dxa"/>
            <w:vAlign w:val="center"/>
          </w:tcPr>
          <w:p w14:paraId="28B1EAD1" w14:textId="33D81122" w:rsidR="00323F0E" w:rsidRPr="002B6515" w:rsidRDefault="00323F0E" w:rsidP="004D2E80">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İktisat, Ekonomi,</w:t>
            </w:r>
            <w:r w:rsidR="00007EC9">
              <w:rPr>
                <w:rFonts w:ascii="Times New Roman" w:hAnsi="Times New Roman"/>
                <w:sz w:val="18"/>
                <w:szCs w:val="18"/>
                <w:lang w:eastAsia="tr-TR"/>
              </w:rPr>
              <w:t xml:space="preserve"> Maliye, İstatistik, Ekonometri</w:t>
            </w:r>
            <w:r w:rsidRPr="002B6515">
              <w:rPr>
                <w:rFonts w:ascii="Times New Roman" w:hAnsi="Times New Roman"/>
                <w:sz w:val="18"/>
                <w:szCs w:val="18"/>
                <w:lang w:eastAsia="tr-TR"/>
              </w:rPr>
              <w:t xml:space="preserve"> </w:t>
            </w:r>
          </w:p>
        </w:tc>
        <w:tc>
          <w:tcPr>
            <w:tcW w:w="964" w:type="dxa"/>
            <w:vAlign w:val="center"/>
          </w:tcPr>
          <w:p w14:paraId="4C8A1B1B" w14:textId="5A9AC001" w:rsidR="00323F0E" w:rsidRPr="002B6515" w:rsidRDefault="004D2E80" w:rsidP="004D2E80">
            <w:pPr>
              <w:spacing w:after="0" w:line="240" w:lineRule="auto"/>
              <w:jc w:val="center"/>
              <w:rPr>
                <w:rFonts w:ascii="Times New Roman" w:hAnsi="Times New Roman"/>
                <w:sz w:val="18"/>
                <w:szCs w:val="18"/>
                <w:lang w:eastAsia="tr-TR"/>
              </w:rPr>
            </w:pPr>
            <w:r>
              <w:rPr>
                <w:rFonts w:ascii="Times New Roman" w:hAnsi="Times New Roman"/>
                <w:sz w:val="18"/>
                <w:szCs w:val="18"/>
                <w:lang w:eastAsia="tr-TR"/>
              </w:rPr>
              <w:t>1</w:t>
            </w:r>
            <w:r w:rsidR="00323F0E">
              <w:rPr>
                <w:rFonts w:ascii="Times New Roman" w:hAnsi="Times New Roman"/>
                <w:sz w:val="18"/>
                <w:szCs w:val="18"/>
                <w:lang w:eastAsia="tr-TR"/>
              </w:rPr>
              <w:t xml:space="preserve"> (</w:t>
            </w:r>
            <w:r>
              <w:rPr>
                <w:rFonts w:ascii="Times New Roman" w:hAnsi="Times New Roman"/>
                <w:sz w:val="18"/>
                <w:szCs w:val="18"/>
                <w:lang w:eastAsia="tr-TR"/>
              </w:rPr>
              <w:t>bir</w:t>
            </w:r>
            <w:r w:rsidR="00323F0E">
              <w:rPr>
                <w:rFonts w:ascii="Times New Roman" w:hAnsi="Times New Roman"/>
                <w:sz w:val="18"/>
                <w:szCs w:val="18"/>
                <w:lang w:eastAsia="tr-TR"/>
              </w:rPr>
              <w:t>)</w:t>
            </w:r>
          </w:p>
        </w:tc>
        <w:tc>
          <w:tcPr>
            <w:tcW w:w="1552" w:type="dxa"/>
            <w:vAlign w:val="center"/>
          </w:tcPr>
          <w:p w14:paraId="28DB30FE" w14:textId="77777777" w:rsidR="00323F0E" w:rsidRPr="002B6515" w:rsidRDefault="00323F0E" w:rsidP="00443709">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80</w:t>
            </w:r>
          </w:p>
        </w:tc>
        <w:tc>
          <w:tcPr>
            <w:tcW w:w="1567" w:type="dxa"/>
            <w:vAlign w:val="center"/>
          </w:tcPr>
          <w:p w14:paraId="7947A503" w14:textId="7E74B170" w:rsidR="00323F0E" w:rsidRDefault="0068783D" w:rsidP="00E756EB">
            <w:pPr>
              <w:spacing w:after="0" w:line="240" w:lineRule="auto"/>
              <w:jc w:val="center"/>
              <w:rPr>
                <w:rFonts w:ascii="Times New Roman" w:hAnsi="Times New Roman"/>
                <w:sz w:val="18"/>
                <w:szCs w:val="18"/>
                <w:lang w:eastAsia="tr-TR"/>
              </w:rPr>
            </w:pPr>
            <w:r>
              <w:rPr>
                <w:rFonts w:ascii="Times New Roman" w:hAnsi="Times New Roman"/>
                <w:sz w:val="18"/>
                <w:szCs w:val="18"/>
                <w:lang w:eastAsia="tr-TR"/>
              </w:rPr>
              <w:t>P12, P13, P14, P19</w:t>
            </w:r>
            <w:r w:rsidR="00323F0E" w:rsidRPr="002B6515">
              <w:rPr>
                <w:rFonts w:ascii="Times New Roman" w:hAnsi="Times New Roman"/>
                <w:sz w:val="18"/>
                <w:szCs w:val="18"/>
                <w:lang w:eastAsia="tr-TR"/>
              </w:rPr>
              <w:t xml:space="preserve"> </w:t>
            </w:r>
          </w:p>
          <w:p w14:paraId="3D9C0CD6" w14:textId="0CB337CE" w:rsidR="00323F0E" w:rsidRPr="002B6515" w:rsidRDefault="00323F0E" w:rsidP="004D2E80">
            <w:pPr>
              <w:spacing w:after="0" w:line="240" w:lineRule="auto"/>
              <w:jc w:val="center"/>
              <w:rPr>
                <w:rFonts w:ascii="Times New Roman" w:hAnsi="Times New Roman"/>
                <w:sz w:val="18"/>
                <w:szCs w:val="18"/>
                <w:lang w:eastAsia="tr-TR"/>
              </w:rPr>
            </w:pPr>
          </w:p>
        </w:tc>
        <w:tc>
          <w:tcPr>
            <w:tcW w:w="1550" w:type="dxa"/>
            <w:vAlign w:val="center"/>
          </w:tcPr>
          <w:p w14:paraId="26A52FE8" w14:textId="77777777" w:rsidR="00323F0E" w:rsidRPr="002B6515" w:rsidRDefault="00323F0E" w:rsidP="00443709">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70</w:t>
            </w:r>
          </w:p>
        </w:tc>
        <w:tc>
          <w:tcPr>
            <w:tcW w:w="1559" w:type="dxa"/>
            <w:vAlign w:val="center"/>
          </w:tcPr>
          <w:p w14:paraId="2A2B99AB" w14:textId="3014101B" w:rsidR="00323F0E" w:rsidRPr="002B6515" w:rsidRDefault="004D2E80" w:rsidP="004D2E80">
            <w:pPr>
              <w:spacing w:after="0" w:line="240" w:lineRule="auto"/>
              <w:jc w:val="center"/>
              <w:rPr>
                <w:rFonts w:ascii="Times New Roman" w:hAnsi="Times New Roman"/>
                <w:sz w:val="18"/>
                <w:szCs w:val="18"/>
                <w:lang w:eastAsia="tr-TR"/>
              </w:rPr>
            </w:pPr>
            <w:r>
              <w:rPr>
                <w:rFonts w:ascii="Times New Roman" w:hAnsi="Times New Roman"/>
                <w:sz w:val="18"/>
                <w:szCs w:val="18"/>
                <w:lang w:eastAsia="tr-TR"/>
              </w:rPr>
              <w:t>5</w:t>
            </w:r>
            <w:r w:rsidR="00323F0E" w:rsidRPr="002B6515">
              <w:rPr>
                <w:rFonts w:ascii="Times New Roman" w:hAnsi="Times New Roman"/>
                <w:sz w:val="18"/>
                <w:szCs w:val="18"/>
                <w:lang w:eastAsia="tr-TR"/>
              </w:rPr>
              <w:t xml:space="preserve"> (</w:t>
            </w:r>
            <w:r>
              <w:rPr>
                <w:rFonts w:ascii="Times New Roman" w:hAnsi="Times New Roman"/>
                <w:sz w:val="18"/>
                <w:szCs w:val="18"/>
                <w:lang w:eastAsia="tr-TR"/>
              </w:rPr>
              <w:t>beş</w:t>
            </w:r>
            <w:r w:rsidR="00323F0E" w:rsidRPr="002B6515">
              <w:rPr>
                <w:rFonts w:ascii="Times New Roman" w:hAnsi="Times New Roman"/>
                <w:sz w:val="18"/>
                <w:szCs w:val="18"/>
                <w:lang w:eastAsia="tr-TR"/>
              </w:rPr>
              <w:t>)</w:t>
            </w:r>
          </w:p>
        </w:tc>
      </w:tr>
      <w:tr w:rsidR="004D2E80" w:rsidRPr="002B6515" w14:paraId="4B07298D" w14:textId="77777777" w:rsidTr="006A1C3E">
        <w:trPr>
          <w:trHeight w:val="260"/>
          <w:tblCellSpacing w:w="15" w:type="dxa"/>
        </w:trPr>
        <w:tc>
          <w:tcPr>
            <w:tcW w:w="2790" w:type="dxa"/>
            <w:vAlign w:val="center"/>
          </w:tcPr>
          <w:p w14:paraId="1F72A091" w14:textId="40B8110F" w:rsidR="004D2E80" w:rsidRPr="002B6515" w:rsidRDefault="004D2E80" w:rsidP="004D2E80">
            <w:pPr>
              <w:spacing w:after="0" w:line="240" w:lineRule="auto"/>
              <w:jc w:val="center"/>
              <w:rPr>
                <w:rFonts w:ascii="Times New Roman" w:hAnsi="Times New Roman"/>
                <w:sz w:val="18"/>
                <w:szCs w:val="18"/>
                <w:lang w:eastAsia="tr-TR"/>
              </w:rPr>
            </w:pPr>
            <w:r>
              <w:rPr>
                <w:rFonts w:ascii="Times New Roman" w:hAnsi="Times New Roman"/>
                <w:sz w:val="18"/>
                <w:szCs w:val="18"/>
                <w:lang w:eastAsia="tr-TR"/>
              </w:rPr>
              <w:t>İşletme, Finans ve Bankacılık, Muhasebe ve Finans Yönetimi</w:t>
            </w:r>
          </w:p>
        </w:tc>
        <w:tc>
          <w:tcPr>
            <w:tcW w:w="964" w:type="dxa"/>
            <w:vAlign w:val="center"/>
          </w:tcPr>
          <w:p w14:paraId="0B86A9F4" w14:textId="7C7D6746" w:rsidR="004D2E80" w:rsidRDefault="004D2E80" w:rsidP="004D2E80">
            <w:pPr>
              <w:spacing w:after="0" w:line="240" w:lineRule="auto"/>
              <w:jc w:val="center"/>
              <w:rPr>
                <w:rFonts w:ascii="Times New Roman" w:hAnsi="Times New Roman"/>
                <w:sz w:val="18"/>
                <w:szCs w:val="18"/>
                <w:lang w:eastAsia="tr-TR"/>
              </w:rPr>
            </w:pPr>
            <w:r>
              <w:rPr>
                <w:rFonts w:ascii="Times New Roman" w:hAnsi="Times New Roman"/>
                <w:sz w:val="18"/>
                <w:szCs w:val="18"/>
                <w:lang w:eastAsia="tr-TR"/>
              </w:rPr>
              <w:t>1 (bir)</w:t>
            </w:r>
          </w:p>
        </w:tc>
        <w:tc>
          <w:tcPr>
            <w:tcW w:w="1552" w:type="dxa"/>
            <w:vAlign w:val="center"/>
          </w:tcPr>
          <w:p w14:paraId="4832AFDC" w14:textId="6B87BB4C" w:rsidR="004D2E80" w:rsidRPr="002B6515" w:rsidRDefault="004D2E80" w:rsidP="004D2E80">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80</w:t>
            </w:r>
          </w:p>
        </w:tc>
        <w:tc>
          <w:tcPr>
            <w:tcW w:w="1567" w:type="dxa"/>
            <w:vAlign w:val="center"/>
          </w:tcPr>
          <w:p w14:paraId="660B96D3" w14:textId="77777777" w:rsidR="00C65D78" w:rsidRDefault="004D2E80" w:rsidP="004D2E80">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P24, P25, P2</w:t>
            </w:r>
            <w:r>
              <w:rPr>
                <w:rFonts w:ascii="Times New Roman" w:hAnsi="Times New Roman"/>
                <w:sz w:val="18"/>
                <w:szCs w:val="18"/>
                <w:lang w:eastAsia="tr-TR"/>
              </w:rPr>
              <w:t>6</w:t>
            </w:r>
            <w:r w:rsidRPr="002B6515">
              <w:rPr>
                <w:rFonts w:ascii="Times New Roman" w:hAnsi="Times New Roman"/>
                <w:sz w:val="18"/>
                <w:szCs w:val="18"/>
                <w:lang w:eastAsia="tr-TR"/>
              </w:rPr>
              <w:t xml:space="preserve">, </w:t>
            </w:r>
          </w:p>
          <w:p w14:paraId="37D998A4" w14:textId="0FDB2AF4" w:rsidR="004D2E80" w:rsidRPr="002B6515" w:rsidRDefault="004D2E80" w:rsidP="004D2E80">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P</w:t>
            </w:r>
            <w:r>
              <w:rPr>
                <w:rFonts w:ascii="Times New Roman" w:hAnsi="Times New Roman"/>
                <w:sz w:val="18"/>
                <w:szCs w:val="18"/>
                <w:lang w:eastAsia="tr-TR"/>
              </w:rPr>
              <w:t>44</w:t>
            </w:r>
            <w:r w:rsidRPr="002B6515">
              <w:rPr>
                <w:rFonts w:ascii="Times New Roman" w:hAnsi="Times New Roman"/>
                <w:sz w:val="18"/>
                <w:szCs w:val="18"/>
                <w:lang w:eastAsia="tr-TR"/>
              </w:rPr>
              <w:t>, P</w:t>
            </w:r>
            <w:r>
              <w:rPr>
                <w:rFonts w:ascii="Times New Roman" w:hAnsi="Times New Roman"/>
                <w:sz w:val="18"/>
                <w:szCs w:val="18"/>
                <w:lang w:eastAsia="tr-TR"/>
              </w:rPr>
              <w:t>45</w:t>
            </w:r>
            <w:r w:rsidRPr="002B6515">
              <w:rPr>
                <w:rFonts w:ascii="Times New Roman" w:hAnsi="Times New Roman"/>
                <w:sz w:val="18"/>
                <w:szCs w:val="18"/>
                <w:lang w:eastAsia="tr-TR"/>
              </w:rPr>
              <w:t>, P4</w:t>
            </w:r>
            <w:r>
              <w:rPr>
                <w:rFonts w:ascii="Times New Roman" w:hAnsi="Times New Roman"/>
                <w:sz w:val="18"/>
                <w:szCs w:val="18"/>
                <w:lang w:eastAsia="tr-TR"/>
              </w:rPr>
              <w:t>6</w:t>
            </w:r>
          </w:p>
          <w:p w14:paraId="5B9169EE" w14:textId="77777777" w:rsidR="004D2E80" w:rsidRPr="002B6515" w:rsidRDefault="004D2E80" w:rsidP="004D2E80">
            <w:pPr>
              <w:spacing w:after="0" w:line="240" w:lineRule="auto"/>
              <w:jc w:val="center"/>
              <w:rPr>
                <w:rFonts w:ascii="Times New Roman" w:hAnsi="Times New Roman"/>
                <w:sz w:val="18"/>
                <w:szCs w:val="18"/>
                <w:lang w:eastAsia="tr-TR"/>
              </w:rPr>
            </w:pPr>
          </w:p>
        </w:tc>
        <w:tc>
          <w:tcPr>
            <w:tcW w:w="1550" w:type="dxa"/>
            <w:vAlign w:val="center"/>
          </w:tcPr>
          <w:p w14:paraId="7499B596" w14:textId="31C194B6" w:rsidR="004D2E80" w:rsidRPr="002B6515" w:rsidRDefault="004D2E80" w:rsidP="004D2E80">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70</w:t>
            </w:r>
          </w:p>
        </w:tc>
        <w:tc>
          <w:tcPr>
            <w:tcW w:w="1559" w:type="dxa"/>
            <w:vAlign w:val="center"/>
          </w:tcPr>
          <w:p w14:paraId="47D82B6F" w14:textId="39326455" w:rsidR="004D2E80" w:rsidRDefault="004D2E80" w:rsidP="004D2E80">
            <w:pPr>
              <w:spacing w:after="0" w:line="240" w:lineRule="auto"/>
              <w:jc w:val="center"/>
              <w:rPr>
                <w:rFonts w:ascii="Times New Roman" w:hAnsi="Times New Roman"/>
                <w:sz w:val="18"/>
                <w:szCs w:val="18"/>
                <w:lang w:eastAsia="tr-TR"/>
              </w:rPr>
            </w:pPr>
            <w:r>
              <w:rPr>
                <w:rFonts w:ascii="Times New Roman" w:hAnsi="Times New Roman"/>
                <w:sz w:val="18"/>
                <w:szCs w:val="18"/>
                <w:lang w:eastAsia="tr-TR"/>
              </w:rPr>
              <w:t>5</w:t>
            </w:r>
            <w:r w:rsidRPr="002B6515">
              <w:rPr>
                <w:rFonts w:ascii="Times New Roman" w:hAnsi="Times New Roman"/>
                <w:sz w:val="18"/>
                <w:szCs w:val="18"/>
                <w:lang w:eastAsia="tr-TR"/>
              </w:rPr>
              <w:t>(</w:t>
            </w:r>
            <w:r>
              <w:rPr>
                <w:rFonts w:ascii="Times New Roman" w:hAnsi="Times New Roman"/>
                <w:sz w:val="18"/>
                <w:szCs w:val="18"/>
                <w:lang w:eastAsia="tr-TR"/>
              </w:rPr>
              <w:t>beş</w:t>
            </w:r>
            <w:r w:rsidRPr="002B6515">
              <w:rPr>
                <w:rFonts w:ascii="Times New Roman" w:hAnsi="Times New Roman"/>
                <w:sz w:val="18"/>
                <w:szCs w:val="18"/>
                <w:lang w:eastAsia="tr-TR"/>
              </w:rPr>
              <w:t>)</w:t>
            </w:r>
          </w:p>
        </w:tc>
      </w:tr>
      <w:tr w:rsidR="00323F0E" w:rsidRPr="002B6515" w14:paraId="1ED59CB7" w14:textId="77777777" w:rsidTr="006A1C3E">
        <w:trPr>
          <w:trHeight w:val="260"/>
          <w:tblCellSpacing w:w="15" w:type="dxa"/>
        </w:trPr>
        <w:tc>
          <w:tcPr>
            <w:tcW w:w="2790" w:type="dxa"/>
            <w:vAlign w:val="center"/>
          </w:tcPr>
          <w:p w14:paraId="19269887" w14:textId="20416F76" w:rsidR="00323F0E" w:rsidRPr="002B6515" w:rsidRDefault="00323F0E" w:rsidP="004D2E80">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Makine Mühendisliği,</w:t>
            </w:r>
          </w:p>
          <w:p w14:paraId="4A198951" w14:textId="77777777" w:rsidR="00297841" w:rsidRDefault="00323F0E" w:rsidP="004D2E80">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 xml:space="preserve">Endüstri Mühendisliği, </w:t>
            </w:r>
          </w:p>
          <w:p w14:paraId="78B64131" w14:textId="021F1355" w:rsidR="004D2E80" w:rsidRPr="002B6515" w:rsidRDefault="00007EC9" w:rsidP="004D2E80">
            <w:pPr>
              <w:spacing w:after="0" w:line="240" w:lineRule="auto"/>
              <w:jc w:val="center"/>
              <w:rPr>
                <w:rFonts w:ascii="Times New Roman" w:hAnsi="Times New Roman"/>
                <w:sz w:val="18"/>
                <w:szCs w:val="18"/>
                <w:lang w:eastAsia="tr-TR"/>
              </w:rPr>
            </w:pPr>
            <w:r>
              <w:rPr>
                <w:rFonts w:ascii="Times New Roman" w:hAnsi="Times New Roman"/>
                <w:sz w:val="18"/>
                <w:szCs w:val="18"/>
                <w:lang w:eastAsia="tr-TR"/>
              </w:rPr>
              <w:t>Bilgisayar Mühendisliği</w:t>
            </w:r>
            <w:r w:rsidR="00323F0E" w:rsidRPr="002B6515">
              <w:rPr>
                <w:rFonts w:ascii="Times New Roman" w:hAnsi="Times New Roman"/>
                <w:sz w:val="18"/>
                <w:szCs w:val="18"/>
                <w:lang w:eastAsia="tr-TR"/>
              </w:rPr>
              <w:t xml:space="preserve"> </w:t>
            </w:r>
          </w:p>
          <w:p w14:paraId="4C65A8AB" w14:textId="7A7D8A97" w:rsidR="00323F0E" w:rsidRPr="002B6515" w:rsidRDefault="00323F0E" w:rsidP="004D2E80">
            <w:pPr>
              <w:spacing w:after="0" w:line="240" w:lineRule="auto"/>
              <w:jc w:val="center"/>
              <w:rPr>
                <w:rFonts w:ascii="Times New Roman" w:hAnsi="Times New Roman"/>
                <w:sz w:val="18"/>
                <w:szCs w:val="18"/>
                <w:lang w:eastAsia="tr-TR"/>
              </w:rPr>
            </w:pPr>
          </w:p>
        </w:tc>
        <w:tc>
          <w:tcPr>
            <w:tcW w:w="964" w:type="dxa"/>
            <w:vAlign w:val="center"/>
          </w:tcPr>
          <w:p w14:paraId="2FC28EAF" w14:textId="77777777" w:rsidR="00323F0E" w:rsidRPr="002B6515" w:rsidRDefault="00323F0E" w:rsidP="00443709">
            <w:pPr>
              <w:jc w:val="center"/>
              <w:rPr>
                <w:rFonts w:ascii="Times New Roman" w:hAnsi="Times New Roman"/>
                <w:sz w:val="18"/>
                <w:szCs w:val="18"/>
                <w:lang w:eastAsia="tr-TR"/>
              </w:rPr>
            </w:pPr>
          </w:p>
          <w:p w14:paraId="7304784B" w14:textId="23D6F42D" w:rsidR="00323F0E" w:rsidRPr="002B6515" w:rsidRDefault="004D2E80" w:rsidP="004D2E80">
            <w:pPr>
              <w:jc w:val="center"/>
              <w:rPr>
                <w:rFonts w:ascii="Times New Roman" w:hAnsi="Times New Roman"/>
                <w:sz w:val="18"/>
                <w:szCs w:val="18"/>
                <w:lang w:eastAsia="tr-TR"/>
              </w:rPr>
            </w:pPr>
            <w:r>
              <w:rPr>
                <w:rFonts w:ascii="Times New Roman" w:hAnsi="Times New Roman"/>
                <w:sz w:val="18"/>
                <w:szCs w:val="18"/>
                <w:lang w:eastAsia="tr-TR"/>
              </w:rPr>
              <w:t>1</w:t>
            </w:r>
            <w:r w:rsidR="00323F0E">
              <w:rPr>
                <w:rFonts w:ascii="Times New Roman" w:hAnsi="Times New Roman"/>
                <w:sz w:val="18"/>
                <w:szCs w:val="18"/>
                <w:lang w:eastAsia="tr-TR"/>
              </w:rPr>
              <w:t xml:space="preserve"> (</w:t>
            </w:r>
            <w:r>
              <w:rPr>
                <w:rFonts w:ascii="Times New Roman" w:hAnsi="Times New Roman"/>
                <w:sz w:val="18"/>
                <w:szCs w:val="18"/>
                <w:lang w:eastAsia="tr-TR"/>
              </w:rPr>
              <w:t>bir</w:t>
            </w:r>
            <w:r w:rsidR="00323F0E">
              <w:rPr>
                <w:rFonts w:ascii="Times New Roman" w:hAnsi="Times New Roman"/>
                <w:sz w:val="18"/>
                <w:szCs w:val="18"/>
                <w:lang w:eastAsia="tr-TR"/>
              </w:rPr>
              <w:t>)</w:t>
            </w:r>
          </w:p>
        </w:tc>
        <w:tc>
          <w:tcPr>
            <w:tcW w:w="1552" w:type="dxa"/>
            <w:vAlign w:val="center"/>
          </w:tcPr>
          <w:p w14:paraId="00202C80" w14:textId="77777777" w:rsidR="00323F0E" w:rsidRPr="002B6515" w:rsidRDefault="00323F0E" w:rsidP="00443709">
            <w:pPr>
              <w:spacing w:after="0" w:line="240" w:lineRule="auto"/>
              <w:jc w:val="center"/>
              <w:rPr>
                <w:rFonts w:ascii="Times New Roman" w:hAnsi="Times New Roman"/>
                <w:sz w:val="18"/>
                <w:szCs w:val="18"/>
                <w:lang w:eastAsia="tr-TR"/>
              </w:rPr>
            </w:pPr>
          </w:p>
          <w:p w14:paraId="2B5FD934" w14:textId="67248C1D" w:rsidR="00323F0E" w:rsidRPr="002B6515" w:rsidRDefault="00323F0E" w:rsidP="00443709">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80</w:t>
            </w:r>
          </w:p>
        </w:tc>
        <w:tc>
          <w:tcPr>
            <w:tcW w:w="1567" w:type="dxa"/>
            <w:vAlign w:val="center"/>
          </w:tcPr>
          <w:p w14:paraId="5DCEFE4C" w14:textId="77777777" w:rsidR="00323F0E" w:rsidRPr="002B6515" w:rsidRDefault="00323F0E" w:rsidP="00E756EB">
            <w:pPr>
              <w:spacing w:after="0" w:line="240" w:lineRule="auto"/>
              <w:jc w:val="center"/>
              <w:rPr>
                <w:rFonts w:ascii="Times New Roman" w:hAnsi="Times New Roman"/>
                <w:sz w:val="18"/>
                <w:szCs w:val="18"/>
                <w:lang w:eastAsia="tr-TR"/>
              </w:rPr>
            </w:pPr>
          </w:p>
          <w:p w14:paraId="171C6B1F" w14:textId="6D57D68E" w:rsidR="00323F0E" w:rsidRPr="002B6515" w:rsidRDefault="00323F0E" w:rsidP="00E756EB">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P1, P2, P3</w:t>
            </w:r>
          </w:p>
        </w:tc>
        <w:tc>
          <w:tcPr>
            <w:tcW w:w="1550" w:type="dxa"/>
            <w:vAlign w:val="center"/>
          </w:tcPr>
          <w:p w14:paraId="0705A474" w14:textId="77777777" w:rsidR="00323F0E" w:rsidRPr="002B6515" w:rsidRDefault="00323F0E" w:rsidP="00443709">
            <w:pPr>
              <w:spacing w:after="0" w:line="240" w:lineRule="auto"/>
              <w:jc w:val="center"/>
              <w:rPr>
                <w:rFonts w:ascii="Times New Roman" w:hAnsi="Times New Roman"/>
                <w:sz w:val="18"/>
                <w:szCs w:val="18"/>
                <w:lang w:eastAsia="tr-TR"/>
              </w:rPr>
            </w:pPr>
          </w:p>
          <w:p w14:paraId="384645D3" w14:textId="68FE8372" w:rsidR="00323F0E" w:rsidRPr="002B6515" w:rsidRDefault="00323F0E" w:rsidP="00443709">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70</w:t>
            </w:r>
          </w:p>
        </w:tc>
        <w:tc>
          <w:tcPr>
            <w:tcW w:w="1559" w:type="dxa"/>
            <w:vAlign w:val="center"/>
          </w:tcPr>
          <w:p w14:paraId="75A0A4D8" w14:textId="77777777" w:rsidR="00323F0E" w:rsidRPr="002B6515" w:rsidRDefault="00323F0E" w:rsidP="00443709">
            <w:pPr>
              <w:spacing w:after="0" w:line="240" w:lineRule="auto"/>
              <w:jc w:val="center"/>
              <w:rPr>
                <w:rFonts w:ascii="Times New Roman" w:hAnsi="Times New Roman"/>
                <w:sz w:val="18"/>
                <w:szCs w:val="18"/>
                <w:lang w:eastAsia="tr-TR"/>
              </w:rPr>
            </w:pPr>
          </w:p>
          <w:p w14:paraId="7AF18704" w14:textId="53E2C37A" w:rsidR="00323F0E" w:rsidRPr="002B6515" w:rsidRDefault="00223B65" w:rsidP="00C51275">
            <w:pPr>
              <w:spacing w:after="0" w:line="240" w:lineRule="auto"/>
              <w:jc w:val="center"/>
              <w:rPr>
                <w:rFonts w:ascii="Times New Roman" w:hAnsi="Times New Roman"/>
                <w:sz w:val="18"/>
                <w:szCs w:val="18"/>
                <w:lang w:eastAsia="tr-TR"/>
              </w:rPr>
            </w:pPr>
            <w:r>
              <w:rPr>
                <w:rFonts w:ascii="Times New Roman" w:hAnsi="Times New Roman"/>
                <w:sz w:val="18"/>
                <w:szCs w:val="18"/>
                <w:lang w:eastAsia="tr-TR"/>
              </w:rPr>
              <w:t>5</w:t>
            </w:r>
            <w:r w:rsidRPr="002B6515">
              <w:rPr>
                <w:rFonts w:ascii="Times New Roman" w:hAnsi="Times New Roman"/>
                <w:sz w:val="18"/>
                <w:szCs w:val="18"/>
                <w:lang w:eastAsia="tr-TR"/>
              </w:rPr>
              <w:t>(</w:t>
            </w:r>
            <w:r>
              <w:rPr>
                <w:rFonts w:ascii="Times New Roman" w:hAnsi="Times New Roman"/>
                <w:sz w:val="18"/>
                <w:szCs w:val="18"/>
                <w:lang w:eastAsia="tr-TR"/>
              </w:rPr>
              <w:t>beş</w:t>
            </w:r>
            <w:r w:rsidRPr="002B6515">
              <w:rPr>
                <w:rFonts w:ascii="Times New Roman" w:hAnsi="Times New Roman"/>
                <w:sz w:val="18"/>
                <w:szCs w:val="18"/>
                <w:lang w:eastAsia="tr-TR"/>
              </w:rPr>
              <w:t>)</w:t>
            </w:r>
          </w:p>
        </w:tc>
      </w:tr>
      <w:tr w:rsidR="004D2E80" w:rsidRPr="002B6515" w14:paraId="6D16C27A" w14:textId="77777777" w:rsidTr="006A1C3E">
        <w:trPr>
          <w:trHeight w:val="260"/>
          <w:tblCellSpacing w:w="15" w:type="dxa"/>
        </w:trPr>
        <w:tc>
          <w:tcPr>
            <w:tcW w:w="2790" w:type="dxa"/>
            <w:vAlign w:val="center"/>
          </w:tcPr>
          <w:p w14:paraId="09FBBDFF" w14:textId="76EA941F" w:rsidR="004D2E80" w:rsidRPr="003114A4" w:rsidRDefault="004D2E80" w:rsidP="004D2E80">
            <w:pPr>
              <w:spacing w:after="0" w:line="240" w:lineRule="auto"/>
              <w:jc w:val="center"/>
              <w:rPr>
                <w:rFonts w:ascii="Times New Roman" w:hAnsi="Times New Roman"/>
                <w:sz w:val="18"/>
                <w:szCs w:val="18"/>
                <w:lang w:eastAsia="tr-TR"/>
              </w:rPr>
            </w:pPr>
            <w:r w:rsidRPr="003114A4">
              <w:rPr>
                <w:rFonts w:ascii="Times New Roman" w:hAnsi="Times New Roman"/>
                <w:sz w:val="18"/>
                <w:szCs w:val="18"/>
                <w:lang w:eastAsia="tr-TR"/>
              </w:rPr>
              <w:t>Çevre Mühendisliği,</w:t>
            </w:r>
          </w:p>
          <w:p w14:paraId="19B4887A" w14:textId="26B6E852" w:rsidR="004D2E80" w:rsidRPr="003114A4" w:rsidRDefault="004D2E80" w:rsidP="004D2E80">
            <w:pPr>
              <w:spacing w:after="0" w:line="240" w:lineRule="auto"/>
              <w:jc w:val="center"/>
              <w:rPr>
                <w:rFonts w:ascii="Times New Roman" w:hAnsi="Times New Roman"/>
                <w:sz w:val="18"/>
                <w:szCs w:val="18"/>
                <w:lang w:eastAsia="tr-TR"/>
              </w:rPr>
            </w:pPr>
            <w:proofErr w:type="spellStart"/>
            <w:r w:rsidRPr="003114A4">
              <w:rPr>
                <w:rFonts w:ascii="Times New Roman" w:hAnsi="Times New Roman"/>
                <w:sz w:val="18"/>
                <w:szCs w:val="18"/>
                <w:lang w:eastAsia="tr-TR"/>
              </w:rPr>
              <w:t>Metalurji</w:t>
            </w:r>
            <w:proofErr w:type="spellEnd"/>
            <w:r w:rsidRPr="003114A4">
              <w:rPr>
                <w:rFonts w:ascii="Times New Roman" w:hAnsi="Times New Roman"/>
                <w:sz w:val="18"/>
                <w:szCs w:val="18"/>
                <w:lang w:eastAsia="tr-TR"/>
              </w:rPr>
              <w:t xml:space="preserve"> ve Malzeme Mühendisliği,</w:t>
            </w:r>
          </w:p>
          <w:p w14:paraId="1441761E" w14:textId="77777777" w:rsidR="006A1C3E" w:rsidRPr="003114A4" w:rsidRDefault="004D2E80" w:rsidP="004D2E80">
            <w:pPr>
              <w:spacing w:after="0" w:line="240" w:lineRule="auto"/>
              <w:jc w:val="center"/>
              <w:rPr>
                <w:rFonts w:ascii="Times New Roman" w:hAnsi="Times New Roman"/>
                <w:sz w:val="18"/>
                <w:szCs w:val="18"/>
                <w:lang w:eastAsia="tr-TR"/>
              </w:rPr>
            </w:pPr>
            <w:r w:rsidRPr="003114A4">
              <w:rPr>
                <w:rFonts w:ascii="Times New Roman" w:hAnsi="Times New Roman"/>
                <w:sz w:val="18"/>
                <w:szCs w:val="18"/>
                <w:lang w:eastAsia="tr-TR"/>
              </w:rPr>
              <w:t xml:space="preserve">Kimya Mühendisliği, </w:t>
            </w:r>
          </w:p>
          <w:p w14:paraId="3DE46392" w14:textId="29D96697" w:rsidR="004D2E80" w:rsidRPr="003114A4" w:rsidRDefault="004D2E80" w:rsidP="004D2E80">
            <w:pPr>
              <w:spacing w:after="0" w:line="240" w:lineRule="auto"/>
              <w:jc w:val="center"/>
              <w:rPr>
                <w:rFonts w:ascii="Times New Roman" w:hAnsi="Times New Roman"/>
                <w:sz w:val="18"/>
                <w:szCs w:val="18"/>
                <w:lang w:eastAsia="tr-TR"/>
              </w:rPr>
            </w:pPr>
            <w:r w:rsidRPr="003114A4">
              <w:rPr>
                <w:rFonts w:ascii="Times New Roman" w:hAnsi="Times New Roman"/>
                <w:sz w:val="18"/>
                <w:szCs w:val="18"/>
                <w:lang w:eastAsia="tr-TR"/>
              </w:rPr>
              <w:t>Jeoloji Mühendisliği,</w:t>
            </w:r>
          </w:p>
          <w:p w14:paraId="5449E674" w14:textId="7003B29F" w:rsidR="004D2E80" w:rsidRPr="00F430BC" w:rsidRDefault="004D2E80" w:rsidP="00265D6E">
            <w:pPr>
              <w:spacing w:after="0" w:line="240" w:lineRule="auto"/>
              <w:jc w:val="center"/>
              <w:rPr>
                <w:rFonts w:ascii="Times New Roman" w:hAnsi="Times New Roman"/>
                <w:sz w:val="18"/>
                <w:szCs w:val="18"/>
                <w:highlight w:val="yellow"/>
                <w:lang w:eastAsia="tr-TR"/>
              </w:rPr>
            </w:pPr>
            <w:r w:rsidRPr="003114A4">
              <w:rPr>
                <w:rFonts w:ascii="Times New Roman" w:hAnsi="Times New Roman"/>
                <w:sz w:val="18"/>
                <w:szCs w:val="18"/>
                <w:lang w:eastAsia="tr-TR"/>
              </w:rPr>
              <w:t>Ziraat Mühendisliği</w:t>
            </w:r>
            <w:r w:rsidR="00265D6E" w:rsidRPr="003114A4">
              <w:rPr>
                <w:rFonts w:ascii="Times New Roman" w:hAnsi="Times New Roman"/>
                <w:sz w:val="18"/>
                <w:szCs w:val="18"/>
                <w:lang w:eastAsia="tr-TR"/>
              </w:rPr>
              <w:t>,</w:t>
            </w:r>
            <w:r w:rsidR="00265D6E" w:rsidRPr="003114A4">
              <w:t xml:space="preserve"> </w:t>
            </w:r>
            <w:r w:rsidR="00265D6E" w:rsidRPr="003114A4">
              <w:rPr>
                <w:rFonts w:ascii="Times New Roman" w:hAnsi="Times New Roman"/>
                <w:sz w:val="18"/>
                <w:szCs w:val="18"/>
                <w:lang w:eastAsia="tr-TR"/>
              </w:rPr>
              <w:t xml:space="preserve">Tarım Makineleri ve Teknolojileri Mühendisliği, Tarım Ekonomisi, Tarla Bitkileri, Bahçe Bitkileri, Bitki Koruma, Tarımsal </w:t>
            </w:r>
            <w:proofErr w:type="spellStart"/>
            <w:r w:rsidR="00265D6E" w:rsidRPr="003114A4">
              <w:rPr>
                <w:rFonts w:ascii="Times New Roman" w:hAnsi="Times New Roman"/>
                <w:sz w:val="18"/>
                <w:szCs w:val="18"/>
                <w:lang w:eastAsia="tr-TR"/>
              </w:rPr>
              <w:t>Biyoteknoloji</w:t>
            </w:r>
            <w:proofErr w:type="spellEnd"/>
            <w:r w:rsidR="00265D6E" w:rsidRPr="003114A4">
              <w:rPr>
                <w:rFonts w:ascii="Times New Roman" w:hAnsi="Times New Roman"/>
                <w:sz w:val="18"/>
                <w:szCs w:val="18"/>
                <w:lang w:eastAsia="tr-TR"/>
              </w:rPr>
              <w:t>, Tarımsal Yapılar ve Sulama, Toprak Bilimi ve Bitki Besleme</w:t>
            </w:r>
          </w:p>
        </w:tc>
        <w:tc>
          <w:tcPr>
            <w:tcW w:w="964" w:type="dxa"/>
            <w:vAlign w:val="center"/>
          </w:tcPr>
          <w:p w14:paraId="32354660" w14:textId="77777777" w:rsidR="004D2E80" w:rsidRPr="002B6515" w:rsidRDefault="004D2E80" w:rsidP="004D2E80">
            <w:pPr>
              <w:jc w:val="center"/>
              <w:rPr>
                <w:rFonts w:ascii="Times New Roman" w:hAnsi="Times New Roman"/>
                <w:sz w:val="18"/>
                <w:szCs w:val="18"/>
                <w:lang w:eastAsia="tr-TR"/>
              </w:rPr>
            </w:pPr>
          </w:p>
          <w:p w14:paraId="321AE5EE" w14:textId="28B84EB8" w:rsidR="004D2E80" w:rsidRPr="002B6515" w:rsidRDefault="004D2E80" w:rsidP="004D2E80">
            <w:pPr>
              <w:jc w:val="center"/>
              <w:rPr>
                <w:rFonts w:ascii="Times New Roman" w:hAnsi="Times New Roman"/>
                <w:sz w:val="18"/>
                <w:szCs w:val="18"/>
                <w:lang w:eastAsia="tr-TR"/>
              </w:rPr>
            </w:pPr>
            <w:r>
              <w:rPr>
                <w:rFonts w:ascii="Times New Roman" w:hAnsi="Times New Roman"/>
                <w:sz w:val="18"/>
                <w:szCs w:val="18"/>
                <w:lang w:eastAsia="tr-TR"/>
              </w:rPr>
              <w:t>1 (bir)</w:t>
            </w:r>
          </w:p>
        </w:tc>
        <w:tc>
          <w:tcPr>
            <w:tcW w:w="1552" w:type="dxa"/>
            <w:vAlign w:val="center"/>
          </w:tcPr>
          <w:p w14:paraId="779415E0" w14:textId="77777777" w:rsidR="004D2E80" w:rsidRPr="002B6515" w:rsidRDefault="004D2E80" w:rsidP="004D2E80">
            <w:pPr>
              <w:spacing w:after="0" w:line="240" w:lineRule="auto"/>
              <w:jc w:val="center"/>
              <w:rPr>
                <w:rFonts w:ascii="Times New Roman" w:hAnsi="Times New Roman"/>
                <w:sz w:val="18"/>
                <w:szCs w:val="18"/>
                <w:lang w:eastAsia="tr-TR"/>
              </w:rPr>
            </w:pPr>
          </w:p>
          <w:p w14:paraId="4CF3A39E" w14:textId="071833EE" w:rsidR="004D2E80" w:rsidRPr="002B6515" w:rsidRDefault="004D2E80" w:rsidP="004D2E80">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80</w:t>
            </w:r>
          </w:p>
        </w:tc>
        <w:tc>
          <w:tcPr>
            <w:tcW w:w="1567" w:type="dxa"/>
            <w:vAlign w:val="center"/>
          </w:tcPr>
          <w:p w14:paraId="468CE72F" w14:textId="77777777" w:rsidR="004D2E80" w:rsidRPr="002B6515" w:rsidRDefault="004D2E80" w:rsidP="004D2E80">
            <w:pPr>
              <w:spacing w:after="0" w:line="240" w:lineRule="auto"/>
              <w:jc w:val="center"/>
              <w:rPr>
                <w:rFonts w:ascii="Times New Roman" w:hAnsi="Times New Roman"/>
                <w:sz w:val="18"/>
                <w:szCs w:val="18"/>
                <w:lang w:eastAsia="tr-TR"/>
              </w:rPr>
            </w:pPr>
          </w:p>
          <w:p w14:paraId="39D8BB2B" w14:textId="268DD8FB" w:rsidR="004D2E80" w:rsidRPr="002B6515" w:rsidRDefault="004D2E80" w:rsidP="004D2E80">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P1, P2, P3</w:t>
            </w:r>
          </w:p>
        </w:tc>
        <w:tc>
          <w:tcPr>
            <w:tcW w:w="1550" w:type="dxa"/>
            <w:vAlign w:val="center"/>
          </w:tcPr>
          <w:p w14:paraId="2AC9E608" w14:textId="77777777" w:rsidR="004D2E80" w:rsidRPr="002B6515" w:rsidRDefault="004D2E80" w:rsidP="004D2E80">
            <w:pPr>
              <w:spacing w:after="0" w:line="240" w:lineRule="auto"/>
              <w:jc w:val="center"/>
              <w:rPr>
                <w:rFonts w:ascii="Times New Roman" w:hAnsi="Times New Roman"/>
                <w:sz w:val="18"/>
                <w:szCs w:val="18"/>
                <w:lang w:eastAsia="tr-TR"/>
              </w:rPr>
            </w:pPr>
          </w:p>
          <w:p w14:paraId="4A912122" w14:textId="1E8A9A5F" w:rsidR="004D2E80" w:rsidRPr="002B6515" w:rsidRDefault="004D2E80" w:rsidP="004D2E80">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70</w:t>
            </w:r>
          </w:p>
        </w:tc>
        <w:tc>
          <w:tcPr>
            <w:tcW w:w="1559" w:type="dxa"/>
            <w:vAlign w:val="center"/>
          </w:tcPr>
          <w:p w14:paraId="465103B5" w14:textId="77777777" w:rsidR="004D2E80" w:rsidRPr="002B6515" w:rsidRDefault="004D2E80" w:rsidP="004D2E80">
            <w:pPr>
              <w:spacing w:after="0" w:line="240" w:lineRule="auto"/>
              <w:jc w:val="center"/>
              <w:rPr>
                <w:rFonts w:ascii="Times New Roman" w:hAnsi="Times New Roman"/>
                <w:sz w:val="18"/>
                <w:szCs w:val="18"/>
                <w:lang w:eastAsia="tr-TR"/>
              </w:rPr>
            </w:pPr>
          </w:p>
          <w:p w14:paraId="3CB0FE40" w14:textId="59B25D15" w:rsidR="004D2E80" w:rsidRPr="002B6515" w:rsidRDefault="00223B65" w:rsidP="004D2E80">
            <w:pPr>
              <w:spacing w:after="0" w:line="240" w:lineRule="auto"/>
              <w:jc w:val="center"/>
              <w:rPr>
                <w:rFonts w:ascii="Times New Roman" w:hAnsi="Times New Roman"/>
                <w:sz w:val="18"/>
                <w:szCs w:val="18"/>
                <w:lang w:eastAsia="tr-TR"/>
              </w:rPr>
            </w:pPr>
            <w:r>
              <w:rPr>
                <w:rFonts w:ascii="Times New Roman" w:hAnsi="Times New Roman"/>
                <w:sz w:val="18"/>
                <w:szCs w:val="18"/>
                <w:lang w:eastAsia="tr-TR"/>
              </w:rPr>
              <w:t>5</w:t>
            </w:r>
            <w:r w:rsidRPr="002B6515">
              <w:rPr>
                <w:rFonts w:ascii="Times New Roman" w:hAnsi="Times New Roman"/>
                <w:sz w:val="18"/>
                <w:szCs w:val="18"/>
                <w:lang w:eastAsia="tr-TR"/>
              </w:rPr>
              <w:t>(</w:t>
            </w:r>
            <w:r>
              <w:rPr>
                <w:rFonts w:ascii="Times New Roman" w:hAnsi="Times New Roman"/>
                <w:sz w:val="18"/>
                <w:szCs w:val="18"/>
                <w:lang w:eastAsia="tr-TR"/>
              </w:rPr>
              <w:t>beş</w:t>
            </w:r>
            <w:r w:rsidRPr="002B6515">
              <w:rPr>
                <w:rFonts w:ascii="Times New Roman" w:hAnsi="Times New Roman"/>
                <w:sz w:val="18"/>
                <w:szCs w:val="18"/>
                <w:lang w:eastAsia="tr-TR"/>
              </w:rPr>
              <w:t>)</w:t>
            </w:r>
          </w:p>
        </w:tc>
      </w:tr>
    </w:tbl>
    <w:p w14:paraId="03E9E07E" w14:textId="77777777" w:rsidR="0081483E" w:rsidRPr="002B6515" w:rsidRDefault="0081483E" w:rsidP="0081483E">
      <w:pPr>
        <w:pStyle w:val="AralkYok"/>
        <w:jc w:val="both"/>
        <w:rPr>
          <w:rFonts w:ascii="Times New Roman" w:hAnsi="Times New Roman"/>
          <w:sz w:val="18"/>
          <w:szCs w:val="18"/>
          <w:lang w:eastAsia="tr-TR"/>
        </w:rPr>
      </w:pPr>
    </w:p>
    <w:p w14:paraId="3E55E43E" w14:textId="08664E78" w:rsidR="00214EE2" w:rsidRPr="002B6515" w:rsidRDefault="007C46BC" w:rsidP="00E01404">
      <w:pPr>
        <w:pStyle w:val="ResimYazs"/>
        <w:keepNext/>
        <w:ind w:left="284"/>
        <w:jc w:val="both"/>
        <w:rPr>
          <w:rFonts w:ascii="Times New Roman" w:hAnsi="Times New Roman"/>
          <w:i w:val="0"/>
          <w:iCs w:val="0"/>
          <w:color w:val="auto"/>
          <w:lang w:eastAsia="tr-TR"/>
        </w:rPr>
      </w:pPr>
      <w:r w:rsidRPr="002B6515">
        <w:rPr>
          <w:rFonts w:ascii="Times New Roman" w:hAnsi="Times New Roman"/>
          <w:i w:val="0"/>
          <w:iCs w:val="0"/>
          <w:color w:val="auto"/>
          <w:lang w:eastAsia="tr-TR"/>
        </w:rPr>
        <w:t xml:space="preserve">Her aday </w:t>
      </w:r>
      <w:r w:rsidR="00526462" w:rsidRPr="002B6515">
        <w:rPr>
          <w:rFonts w:ascii="Times New Roman" w:hAnsi="Times New Roman"/>
          <w:i w:val="0"/>
          <w:iCs w:val="0"/>
          <w:color w:val="auto"/>
          <w:lang w:eastAsia="tr-TR"/>
        </w:rPr>
        <w:t xml:space="preserve">mezun olduğu </w:t>
      </w:r>
      <w:r w:rsidR="00A70C87" w:rsidRPr="002B6515">
        <w:rPr>
          <w:rFonts w:ascii="Times New Roman" w:hAnsi="Times New Roman"/>
          <w:i w:val="0"/>
          <w:iCs w:val="0"/>
          <w:color w:val="auto"/>
          <w:lang w:eastAsia="tr-TR"/>
        </w:rPr>
        <w:t xml:space="preserve">öğrenim dalına göre </w:t>
      </w:r>
      <w:r w:rsidR="00526462" w:rsidRPr="002B6515">
        <w:rPr>
          <w:rFonts w:ascii="Times New Roman" w:hAnsi="Times New Roman"/>
          <w:i w:val="0"/>
          <w:iCs w:val="0"/>
          <w:color w:val="auto"/>
          <w:lang w:eastAsia="tr-TR"/>
        </w:rPr>
        <w:t xml:space="preserve">sadece bir pozisyon için başvuru yapabilir. Adayın birden fazla pozisyon için başvuru yapması durumunda yalnızca en yüksek değerlendirme puanını aldığı başvuru geçerli kabul edilecektir. </w:t>
      </w:r>
    </w:p>
    <w:p w14:paraId="0021E748" w14:textId="2E899E1E" w:rsidR="00DB093F" w:rsidRPr="002B6515" w:rsidRDefault="00DB093F" w:rsidP="002F3A17">
      <w:pPr>
        <w:pStyle w:val="AralkYok"/>
        <w:numPr>
          <w:ilvl w:val="0"/>
          <w:numId w:val="5"/>
        </w:numPr>
        <w:tabs>
          <w:tab w:val="left" w:pos="567"/>
        </w:tabs>
        <w:ind w:hanging="76"/>
        <w:jc w:val="both"/>
        <w:rPr>
          <w:rFonts w:ascii="Times New Roman" w:hAnsi="Times New Roman"/>
          <w:b/>
          <w:sz w:val="18"/>
          <w:szCs w:val="18"/>
          <w:lang w:eastAsia="tr-TR"/>
        </w:rPr>
      </w:pPr>
      <w:r w:rsidRPr="002B6515">
        <w:rPr>
          <w:rFonts w:ascii="Times New Roman" w:hAnsi="Times New Roman"/>
          <w:b/>
          <w:sz w:val="18"/>
          <w:szCs w:val="18"/>
          <w:lang w:eastAsia="tr-TR"/>
        </w:rPr>
        <w:t>Adaylar İçin Tercih Nedenleri:</w:t>
      </w:r>
    </w:p>
    <w:p w14:paraId="2FB276F2" w14:textId="61E0411E" w:rsidR="00BF6C81" w:rsidRPr="002B6515" w:rsidRDefault="00C21BE6" w:rsidP="002F3A17">
      <w:pPr>
        <w:pStyle w:val="AralkYok"/>
        <w:ind w:left="284"/>
        <w:jc w:val="both"/>
        <w:rPr>
          <w:rFonts w:ascii="Times New Roman" w:hAnsi="Times New Roman"/>
          <w:sz w:val="18"/>
          <w:szCs w:val="18"/>
          <w:lang w:eastAsia="tr-TR"/>
        </w:rPr>
      </w:pPr>
      <w:r w:rsidRPr="002B6515">
        <w:rPr>
          <w:rFonts w:ascii="Times New Roman" w:hAnsi="Times New Roman"/>
          <w:sz w:val="18"/>
          <w:szCs w:val="18"/>
          <w:lang w:eastAsia="tr-TR"/>
        </w:rPr>
        <w:t>B</w:t>
      </w:r>
      <w:r w:rsidR="00BF6C81" w:rsidRPr="002B6515">
        <w:rPr>
          <w:rFonts w:ascii="Times New Roman" w:hAnsi="Times New Roman"/>
          <w:sz w:val="18"/>
          <w:szCs w:val="18"/>
          <w:lang w:eastAsia="tr-TR"/>
        </w:rPr>
        <w:t xml:space="preserve">aşvuruda bulunan uzman adaylarının, aşağıda belirtilen </w:t>
      </w:r>
      <w:r w:rsidR="00752889" w:rsidRPr="002B6515">
        <w:rPr>
          <w:rFonts w:ascii="Times New Roman" w:hAnsi="Times New Roman"/>
          <w:sz w:val="18"/>
          <w:szCs w:val="18"/>
          <w:lang w:eastAsia="tr-TR"/>
        </w:rPr>
        <w:t>kri</w:t>
      </w:r>
      <w:r w:rsidR="004D1B57" w:rsidRPr="002B6515">
        <w:rPr>
          <w:rFonts w:ascii="Times New Roman" w:hAnsi="Times New Roman"/>
          <w:sz w:val="18"/>
          <w:szCs w:val="18"/>
          <w:lang w:eastAsia="tr-TR"/>
        </w:rPr>
        <w:t>t</w:t>
      </w:r>
      <w:r w:rsidR="00752889" w:rsidRPr="002B6515">
        <w:rPr>
          <w:rFonts w:ascii="Times New Roman" w:hAnsi="Times New Roman"/>
          <w:sz w:val="18"/>
          <w:szCs w:val="18"/>
          <w:lang w:eastAsia="tr-TR"/>
        </w:rPr>
        <w:t>erlerden birini veya birkaçını sağlaması</w:t>
      </w:r>
      <w:r w:rsidR="00BF6C81" w:rsidRPr="002B6515">
        <w:rPr>
          <w:rFonts w:ascii="Times New Roman" w:hAnsi="Times New Roman"/>
          <w:sz w:val="18"/>
          <w:szCs w:val="18"/>
          <w:lang w:eastAsia="tr-TR"/>
        </w:rPr>
        <w:t xml:space="preserve"> ve bunu belgelemeleri, tercih sebebi </w:t>
      </w:r>
      <w:r w:rsidR="00E2590C" w:rsidRPr="002B6515">
        <w:rPr>
          <w:rFonts w:ascii="Times New Roman" w:hAnsi="Times New Roman"/>
          <w:sz w:val="18"/>
          <w:szCs w:val="18"/>
          <w:lang w:eastAsia="tr-TR"/>
        </w:rPr>
        <w:t xml:space="preserve">olacak ve </w:t>
      </w:r>
      <w:r w:rsidR="00E2590C" w:rsidRPr="0079341C">
        <w:rPr>
          <w:rFonts w:ascii="Times New Roman" w:hAnsi="Times New Roman"/>
          <w:sz w:val="18"/>
          <w:szCs w:val="18"/>
          <w:lang w:eastAsia="tr-TR"/>
        </w:rPr>
        <w:t>Tablo 4’te</w:t>
      </w:r>
      <w:r w:rsidR="00E2590C" w:rsidRPr="002B6515">
        <w:rPr>
          <w:rFonts w:ascii="Times New Roman" w:hAnsi="Times New Roman"/>
          <w:sz w:val="18"/>
          <w:szCs w:val="18"/>
          <w:lang w:eastAsia="tr-TR"/>
        </w:rPr>
        <w:t xml:space="preserve"> gösterildiği şekilde puanlanacaktır</w:t>
      </w:r>
      <w:r w:rsidR="00632D06" w:rsidRPr="002B6515">
        <w:rPr>
          <w:rFonts w:ascii="Times New Roman" w:hAnsi="Times New Roman"/>
          <w:sz w:val="18"/>
          <w:szCs w:val="18"/>
          <w:lang w:eastAsia="tr-TR"/>
        </w:rPr>
        <w:t>:</w:t>
      </w:r>
    </w:p>
    <w:p w14:paraId="6C89E7D2" w14:textId="77777777" w:rsidR="00DB093F" w:rsidRPr="002B6515" w:rsidRDefault="002F3A17" w:rsidP="0076586D">
      <w:pPr>
        <w:pStyle w:val="AralkYok"/>
        <w:ind w:left="284"/>
        <w:jc w:val="both"/>
        <w:rPr>
          <w:rFonts w:ascii="Times New Roman" w:hAnsi="Times New Roman"/>
          <w:sz w:val="18"/>
          <w:szCs w:val="18"/>
          <w:lang w:eastAsia="tr-TR"/>
        </w:rPr>
      </w:pPr>
      <w:r w:rsidRPr="002B6515">
        <w:rPr>
          <w:rFonts w:ascii="Times New Roman" w:hAnsi="Times New Roman"/>
          <w:sz w:val="18"/>
          <w:szCs w:val="18"/>
          <w:lang w:eastAsia="tr-TR"/>
        </w:rPr>
        <w:t>a)</w:t>
      </w:r>
      <w:r w:rsidR="007D204E" w:rsidRPr="002B6515">
        <w:rPr>
          <w:rFonts w:ascii="Times New Roman" w:hAnsi="Times New Roman"/>
          <w:sz w:val="18"/>
          <w:szCs w:val="18"/>
          <w:lang w:eastAsia="tr-TR"/>
        </w:rPr>
        <w:t>S</w:t>
      </w:r>
      <w:r w:rsidR="00C21BE6" w:rsidRPr="002B6515">
        <w:rPr>
          <w:rFonts w:ascii="Times New Roman" w:hAnsi="Times New Roman"/>
          <w:sz w:val="18"/>
          <w:szCs w:val="18"/>
          <w:lang w:eastAsia="tr-TR"/>
        </w:rPr>
        <w:t>ınav ilanının asgari lisans mezuniyeti şartının belirlendiği kısmında sayılan öğrenim dalları veya bunlarla ilgili alanlarda yüksek lisans veya doktora derecesine sahip olma</w:t>
      </w:r>
      <w:r w:rsidR="00DB093F" w:rsidRPr="002B6515">
        <w:rPr>
          <w:rFonts w:ascii="Times New Roman" w:hAnsi="Times New Roman"/>
          <w:sz w:val="18"/>
          <w:szCs w:val="18"/>
          <w:lang w:eastAsia="tr-TR"/>
        </w:rPr>
        <w:t>k</w:t>
      </w:r>
      <w:r w:rsidR="00B209A2" w:rsidRPr="002B6515">
        <w:rPr>
          <w:rFonts w:ascii="Times New Roman" w:hAnsi="Times New Roman"/>
          <w:sz w:val="18"/>
          <w:szCs w:val="18"/>
          <w:lang w:eastAsia="tr-TR"/>
        </w:rPr>
        <w:t xml:space="preserve"> ve bunu belgelendirmek</w:t>
      </w:r>
      <w:r w:rsidR="00DB093F" w:rsidRPr="002B6515">
        <w:rPr>
          <w:rFonts w:ascii="Times New Roman" w:hAnsi="Times New Roman"/>
          <w:sz w:val="18"/>
          <w:szCs w:val="18"/>
          <w:lang w:eastAsia="tr-TR"/>
        </w:rPr>
        <w:t>,</w:t>
      </w:r>
    </w:p>
    <w:p w14:paraId="53F64418" w14:textId="28F3D1BD" w:rsidR="00C21006" w:rsidRPr="002B6515" w:rsidRDefault="002F3A17" w:rsidP="00B53B3F">
      <w:pPr>
        <w:pStyle w:val="AralkYok"/>
        <w:ind w:left="284"/>
        <w:jc w:val="both"/>
        <w:rPr>
          <w:rFonts w:ascii="Times New Roman" w:hAnsi="Times New Roman"/>
          <w:sz w:val="18"/>
          <w:szCs w:val="18"/>
          <w:lang w:eastAsia="tr-TR"/>
        </w:rPr>
      </w:pPr>
      <w:r w:rsidRPr="002B6515">
        <w:rPr>
          <w:rFonts w:ascii="Times New Roman" w:hAnsi="Times New Roman"/>
          <w:sz w:val="18"/>
          <w:szCs w:val="18"/>
          <w:lang w:eastAsia="tr-TR"/>
        </w:rPr>
        <w:t>b)</w:t>
      </w:r>
      <w:r w:rsidR="00DB093F" w:rsidRPr="002B6515">
        <w:rPr>
          <w:rFonts w:ascii="Times New Roman" w:hAnsi="Times New Roman"/>
          <w:sz w:val="18"/>
          <w:szCs w:val="18"/>
          <w:lang w:eastAsia="tr-TR"/>
        </w:rPr>
        <w:t>İngilizce dışında ikinci yabancı dil belgesine sahip olma</w:t>
      </w:r>
      <w:r w:rsidR="00B209A2" w:rsidRPr="002B6515">
        <w:rPr>
          <w:rFonts w:ascii="Times New Roman" w:hAnsi="Times New Roman"/>
          <w:sz w:val="18"/>
          <w:szCs w:val="18"/>
          <w:lang w:eastAsia="tr-TR"/>
        </w:rPr>
        <w:t>k</w:t>
      </w:r>
      <w:r w:rsidR="00C21BE6" w:rsidRPr="002B6515">
        <w:rPr>
          <w:rFonts w:ascii="Times New Roman" w:hAnsi="Times New Roman"/>
          <w:sz w:val="18"/>
          <w:szCs w:val="18"/>
        </w:rPr>
        <w:t xml:space="preserve"> </w:t>
      </w:r>
      <w:r w:rsidR="00C21BE6" w:rsidRPr="002B6515">
        <w:rPr>
          <w:rFonts w:ascii="Times New Roman" w:hAnsi="Times New Roman"/>
          <w:sz w:val="18"/>
          <w:szCs w:val="18"/>
          <w:lang w:eastAsia="tr-TR"/>
        </w:rPr>
        <w:t>(ÖSYM tarafından kabul edilen geçerli yabancı dil puanı/belgesi dikkate alınacaktır.)</w:t>
      </w:r>
    </w:p>
    <w:p w14:paraId="740594A9" w14:textId="6DD8D561" w:rsidR="00B00137" w:rsidRPr="002B6515" w:rsidRDefault="00B00137" w:rsidP="002F3A17">
      <w:pPr>
        <w:pStyle w:val="AralkYok"/>
        <w:ind w:hanging="218"/>
        <w:jc w:val="both"/>
        <w:rPr>
          <w:rFonts w:ascii="Times New Roman" w:hAnsi="Times New Roman"/>
          <w:sz w:val="18"/>
          <w:szCs w:val="18"/>
          <w:lang w:eastAsia="tr-TR"/>
        </w:rPr>
      </w:pPr>
    </w:p>
    <w:p w14:paraId="15250372" w14:textId="77777777" w:rsidR="000B4CD6" w:rsidRPr="002B6515" w:rsidRDefault="000B4CD6" w:rsidP="002F3A17">
      <w:pPr>
        <w:pStyle w:val="AralkYok"/>
        <w:numPr>
          <w:ilvl w:val="0"/>
          <w:numId w:val="5"/>
        </w:numPr>
        <w:ind w:hanging="218"/>
        <w:jc w:val="both"/>
        <w:rPr>
          <w:rFonts w:ascii="Times New Roman" w:hAnsi="Times New Roman"/>
          <w:b/>
          <w:sz w:val="18"/>
          <w:szCs w:val="18"/>
          <w:lang w:eastAsia="tr-TR"/>
        </w:rPr>
      </w:pPr>
      <w:r w:rsidRPr="002B6515">
        <w:rPr>
          <w:rFonts w:ascii="Times New Roman" w:hAnsi="Times New Roman"/>
          <w:b/>
          <w:sz w:val="18"/>
          <w:szCs w:val="18"/>
          <w:lang w:eastAsia="tr-TR"/>
        </w:rPr>
        <w:t>Başvuru Şartlarına İlişkin Bazı Açıklamalar</w:t>
      </w:r>
    </w:p>
    <w:p w14:paraId="4801E895" w14:textId="77777777" w:rsidR="008337A4" w:rsidRPr="002B6515" w:rsidRDefault="008337A4" w:rsidP="002F3A17">
      <w:pPr>
        <w:pStyle w:val="AralkYok"/>
        <w:ind w:hanging="218"/>
        <w:jc w:val="both"/>
        <w:rPr>
          <w:rFonts w:ascii="Times New Roman" w:eastAsia="Times New Roman" w:hAnsi="Times New Roman"/>
          <w:sz w:val="18"/>
          <w:szCs w:val="18"/>
          <w:lang w:eastAsia="tr-TR"/>
        </w:rPr>
      </w:pPr>
    </w:p>
    <w:p w14:paraId="0C447080" w14:textId="77777777" w:rsidR="00994309" w:rsidRPr="002B6515" w:rsidRDefault="00994309" w:rsidP="00994309">
      <w:pPr>
        <w:pStyle w:val="AralkYok"/>
        <w:numPr>
          <w:ilvl w:val="0"/>
          <w:numId w:val="6"/>
        </w:numPr>
        <w:ind w:left="567" w:hanging="218"/>
        <w:jc w:val="both"/>
        <w:rPr>
          <w:rFonts w:ascii="Times New Roman" w:hAnsi="Times New Roman"/>
          <w:sz w:val="18"/>
          <w:szCs w:val="18"/>
          <w:lang w:eastAsia="tr-TR"/>
        </w:rPr>
      </w:pPr>
      <w:r w:rsidRPr="002B6515">
        <w:rPr>
          <w:rFonts w:ascii="Times New Roman" w:hAnsi="Times New Roman"/>
          <w:sz w:val="18"/>
          <w:szCs w:val="18"/>
          <w:lang w:eastAsia="tr-TR"/>
        </w:rPr>
        <w:t>Son müracaat tarih ve saatinden sonra yapılan başvurular, eksik bilgi ve belgeyle yapılan başvurular ve ilgisiz başvurular kesinlikle geçersiz sayılacaktır.</w:t>
      </w:r>
    </w:p>
    <w:p w14:paraId="389CA635" w14:textId="77777777" w:rsidR="009B724D" w:rsidRPr="002B6515" w:rsidRDefault="009B724D" w:rsidP="002515E3">
      <w:pPr>
        <w:pStyle w:val="AralkYok"/>
        <w:numPr>
          <w:ilvl w:val="0"/>
          <w:numId w:val="6"/>
        </w:numPr>
        <w:ind w:left="567" w:hanging="218"/>
        <w:jc w:val="both"/>
        <w:rPr>
          <w:rFonts w:ascii="Times New Roman" w:hAnsi="Times New Roman"/>
          <w:sz w:val="18"/>
          <w:szCs w:val="18"/>
          <w:lang w:eastAsia="tr-TR"/>
        </w:rPr>
      </w:pPr>
      <w:r w:rsidRPr="002B6515">
        <w:rPr>
          <w:rFonts w:ascii="Times New Roman" w:hAnsi="Times New Roman"/>
          <w:sz w:val="18"/>
          <w:szCs w:val="18"/>
          <w:lang w:eastAsia="tr-TR"/>
        </w:rPr>
        <w:t xml:space="preserve">Yabancı dil sınav </w:t>
      </w:r>
      <w:r w:rsidR="007D204E" w:rsidRPr="002B6515">
        <w:rPr>
          <w:rFonts w:ascii="Times New Roman" w:hAnsi="Times New Roman"/>
          <w:sz w:val="18"/>
          <w:szCs w:val="18"/>
          <w:lang w:eastAsia="tr-TR"/>
        </w:rPr>
        <w:t xml:space="preserve">eşdeğerlikleri; </w:t>
      </w:r>
      <w:r w:rsidRPr="002B6515">
        <w:rPr>
          <w:rFonts w:ascii="Times New Roman" w:hAnsi="Times New Roman"/>
          <w:sz w:val="18"/>
          <w:szCs w:val="18"/>
          <w:lang w:eastAsia="tr-TR"/>
        </w:rPr>
        <w:t>ÖSYM’nin</w:t>
      </w:r>
      <w:r w:rsidR="007D204E" w:rsidRPr="002B6515">
        <w:rPr>
          <w:rFonts w:ascii="Times New Roman" w:hAnsi="Times New Roman"/>
          <w:sz w:val="18"/>
          <w:szCs w:val="18"/>
          <w:lang w:eastAsia="tr-TR"/>
        </w:rPr>
        <w:t xml:space="preserve"> </w:t>
      </w:r>
      <w:r w:rsidR="003D1A6B" w:rsidRPr="002B6515">
        <w:rPr>
          <w:rFonts w:ascii="Times New Roman" w:hAnsi="Times New Roman"/>
          <w:sz w:val="18"/>
          <w:szCs w:val="18"/>
          <w:lang w:eastAsia="tr-TR"/>
        </w:rPr>
        <w:t>başvuru tarihi itibarı ile güncel</w:t>
      </w:r>
      <w:r w:rsidR="00532ED3" w:rsidRPr="002B6515">
        <w:rPr>
          <w:rFonts w:ascii="Times New Roman" w:hAnsi="Times New Roman"/>
          <w:sz w:val="18"/>
          <w:szCs w:val="18"/>
          <w:lang w:eastAsia="tr-TR"/>
        </w:rPr>
        <w:t xml:space="preserve"> </w:t>
      </w:r>
      <w:r w:rsidRPr="002B6515">
        <w:rPr>
          <w:rFonts w:ascii="Times New Roman" w:hAnsi="Times New Roman"/>
          <w:sz w:val="18"/>
          <w:szCs w:val="18"/>
          <w:lang w:eastAsia="tr-TR"/>
        </w:rPr>
        <w:t>Yabancı Dil Sınavları Eşdeğerlikleri tablolarından, sınav başvuru tarihi</w:t>
      </w:r>
      <w:r w:rsidR="007D204E" w:rsidRPr="002B6515">
        <w:rPr>
          <w:rFonts w:ascii="Times New Roman" w:hAnsi="Times New Roman"/>
          <w:sz w:val="18"/>
          <w:szCs w:val="18"/>
          <w:lang w:eastAsia="tr-TR"/>
        </w:rPr>
        <w:t xml:space="preserve"> itibariyle güncel olanına göre </w:t>
      </w:r>
      <w:r w:rsidRPr="002B6515">
        <w:rPr>
          <w:rFonts w:ascii="Times New Roman" w:hAnsi="Times New Roman"/>
          <w:sz w:val="18"/>
          <w:szCs w:val="18"/>
          <w:lang w:eastAsia="tr-TR"/>
        </w:rPr>
        <w:t>değerlendirilecektir.</w:t>
      </w:r>
    </w:p>
    <w:p w14:paraId="6CA11292" w14:textId="37F7599D" w:rsidR="009B724D" w:rsidRPr="002B6515" w:rsidRDefault="009B724D" w:rsidP="002F3A17">
      <w:pPr>
        <w:pStyle w:val="AralkYok"/>
        <w:numPr>
          <w:ilvl w:val="0"/>
          <w:numId w:val="6"/>
        </w:numPr>
        <w:ind w:left="567" w:hanging="218"/>
        <w:jc w:val="both"/>
        <w:rPr>
          <w:rFonts w:ascii="Times New Roman" w:hAnsi="Times New Roman"/>
          <w:sz w:val="18"/>
          <w:szCs w:val="18"/>
          <w:lang w:eastAsia="tr-TR"/>
        </w:rPr>
      </w:pPr>
      <w:r w:rsidRPr="002B6515">
        <w:rPr>
          <w:rFonts w:ascii="Times New Roman" w:hAnsi="Times New Roman"/>
          <w:sz w:val="18"/>
          <w:szCs w:val="18"/>
          <w:lang w:eastAsia="tr-TR"/>
        </w:rPr>
        <w:t xml:space="preserve"> </w:t>
      </w:r>
      <w:r w:rsidR="00FB074D" w:rsidRPr="002B6515">
        <w:rPr>
          <w:rFonts w:ascii="Times New Roman" w:hAnsi="Times New Roman"/>
          <w:sz w:val="18"/>
          <w:szCs w:val="18"/>
          <w:lang w:eastAsia="tr-TR"/>
        </w:rPr>
        <w:t>Y</w:t>
      </w:r>
      <w:r w:rsidRPr="002B6515">
        <w:rPr>
          <w:rFonts w:ascii="Times New Roman" w:hAnsi="Times New Roman"/>
          <w:sz w:val="18"/>
          <w:szCs w:val="18"/>
          <w:lang w:eastAsia="tr-TR"/>
        </w:rPr>
        <w:t>urtdışındaki üniversitelerin denk bölümlerinden mezun olup başvuru yapabilen adayların başvurularının değerle</w:t>
      </w:r>
      <w:r w:rsidR="00FB074D" w:rsidRPr="002B6515">
        <w:rPr>
          <w:rFonts w:ascii="Times New Roman" w:hAnsi="Times New Roman"/>
          <w:sz w:val="18"/>
          <w:szCs w:val="18"/>
          <w:lang w:eastAsia="tr-TR"/>
        </w:rPr>
        <w:t>ndir</w:t>
      </w:r>
      <w:r w:rsidRPr="002B6515">
        <w:rPr>
          <w:rFonts w:ascii="Times New Roman" w:hAnsi="Times New Roman"/>
          <w:sz w:val="18"/>
          <w:szCs w:val="18"/>
          <w:lang w:eastAsia="tr-TR"/>
        </w:rPr>
        <w:t>meye alınabilmesi için, e-Devlet başvurusu sırasında "Diğer Belgelerimiz" aşaması altında bulunan "Denklik Gösterir Belge" alanına ilgili dokümanı mutlaka yüklemeleri gerekmektedir.</w:t>
      </w:r>
    </w:p>
    <w:p w14:paraId="7A526AA4" w14:textId="2CC20366" w:rsidR="0076586D" w:rsidRPr="002B6515" w:rsidRDefault="009B724D" w:rsidP="007C46BC">
      <w:pPr>
        <w:pStyle w:val="AralkYok"/>
        <w:numPr>
          <w:ilvl w:val="0"/>
          <w:numId w:val="6"/>
        </w:numPr>
        <w:ind w:left="567" w:hanging="218"/>
        <w:jc w:val="both"/>
        <w:rPr>
          <w:rFonts w:ascii="Times New Roman" w:hAnsi="Times New Roman"/>
          <w:sz w:val="18"/>
          <w:szCs w:val="18"/>
          <w:lang w:eastAsia="tr-TR"/>
        </w:rPr>
      </w:pPr>
      <w:r w:rsidRPr="002B6515">
        <w:rPr>
          <w:rFonts w:ascii="Times New Roman" w:hAnsi="Times New Roman"/>
          <w:sz w:val="18"/>
          <w:szCs w:val="18"/>
          <w:lang w:eastAsia="tr-TR"/>
        </w:rPr>
        <w:t>E-Devletteki mezuniyet bilgileri hatalı veya eksik olan adaylar</w:t>
      </w:r>
      <w:r w:rsidR="00A27E11" w:rsidRPr="002B6515">
        <w:rPr>
          <w:rFonts w:ascii="Times New Roman" w:hAnsi="Times New Roman"/>
          <w:sz w:val="18"/>
          <w:szCs w:val="18"/>
          <w:lang w:eastAsia="tr-TR"/>
        </w:rPr>
        <w:t>ın</w:t>
      </w:r>
      <w:r w:rsidRPr="002B6515">
        <w:rPr>
          <w:rFonts w:ascii="Times New Roman" w:hAnsi="Times New Roman"/>
          <w:sz w:val="18"/>
          <w:szCs w:val="18"/>
          <w:lang w:eastAsia="tr-TR"/>
        </w:rPr>
        <w:t xml:space="preserve"> </w:t>
      </w:r>
      <w:r w:rsidR="00A27E11" w:rsidRPr="002B6515">
        <w:rPr>
          <w:rFonts w:ascii="Times New Roman" w:hAnsi="Times New Roman"/>
          <w:sz w:val="18"/>
          <w:szCs w:val="18"/>
          <w:lang w:eastAsia="tr-TR"/>
        </w:rPr>
        <w:t xml:space="preserve">başvuruları </w:t>
      </w:r>
      <w:r w:rsidRPr="002B6515">
        <w:rPr>
          <w:rFonts w:ascii="Times New Roman" w:hAnsi="Times New Roman"/>
          <w:sz w:val="18"/>
          <w:szCs w:val="18"/>
          <w:lang w:eastAsia="tr-TR"/>
        </w:rPr>
        <w:t>sırasında "Diğer Belgeleriniz" aşaması altında bulunan “Denklik Gösterir Belge” alanına “Lisans Mezuniyet Belgesi”, “Yüksek Lisans Mezuniyet Belgesi” ve “Doktora Mezuniyet Belgesi” alanlarına mezuniyetlerini gösterir doküman(</w:t>
      </w:r>
      <w:proofErr w:type="spellStart"/>
      <w:r w:rsidRPr="002B6515">
        <w:rPr>
          <w:rFonts w:ascii="Times New Roman" w:hAnsi="Times New Roman"/>
          <w:sz w:val="18"/>
          <w:szCs w:val="18"/>
          <w:lang w:eastAsia="tr-TR"/>
        </w:rPr>
        <w:t>lar</w:t>
      </w:r>
      <w:proofErr w:type="spellEnd"/>
      <w:r w:rsidRPr="002B6515">
        <w:rPr>
          <w:rFonts w:ascii="Times New Roman" w:hAnsi="Times New Roman"/>
          <w:sz w:val="18"/>
          <w:szCs w:val="18"/>
          <w:lang w:eastAsia="tr-TR"/>
        </w:rPr>
        <w:t xml:space="preserve">)ı yüklemeleri gerekmektedir. </w:t>
      </w:r>
    </w:p>
    <w:p w14:paraId="46D1FC4E" w14:textId="77777777" w:rsidR="00343AB1" w:rsidRPr="002B6515" w:rsidRDefault="00343AB1" w:rsidP="003B0A7E">
      <w:pPr>
        <w:pStyle w:val="AralkYok"/>
        <w:jc w:val="both"/>
        <w:rPr>
          <w:rFonts w:ascii="Times New Roman" w:hAnsi="Times New Roman"/>
          <w:sz w:val="18"/>
          <w:szCs w:val="18"/>
          <w:lang w:eastAsia="tr-TR"/>
        </w:rPr>
      </w:pPr>
    </w:p>
    <w:p w14:paraId="00C91761" w14:textId="77777777" w:rsidR="007A7858" w:rsidRPr="002B6515" w:rsidRDefault="001337F5" w:rsidP="0076586D">
      <w:pPr>
        <w:pStyle w:val="AralkYok"/>
        <w:numPr>
          <w:ilvl w:val="0"/>
          <w:numId w:val="5"/>
        </w:numPr>
        <w:ind w:left="567" w:hanging="425"/>
        <w:rPr>
          <w:rFonts w:ascii="Times New Roman" w:hAnsi="Times New Roman"/>
          <w:b/>
          <w:sz w:val="18"/>
          <w:szCs w:val="18"/>
        </w:rPr>
      </w:pPr>
      <w:r w:rsidRPr="002B6515">
        <w:rPr>
          <w:rFonts w:ascii="Times New Roman" w:hAnsi="Times New Roman"/>
          <w:b/>
          <w:sz w:val="18"/>
          <w:szCs w:val="18"/>
        </w:rPr>
        <w:t>Başvuru Şekli, Tarihi ve Yeri</w:t>
      </w:r>
    </w:p>
    <w:p w14:paraId="3D928BF3" w14:textId="740DC9BD" w:rsidR="00CA1AB4" w:rsidRPr="002B6515" w:rsidRDefault="00CA1AB4" w:rsidP="002F3A17">
      <w:pPr>
        <w:pStyle w:val="NormalWeb"/>
        <w:ind w:left="567"/>
        <w:jc w:val="both"/>
        <w:rPr>
          <w:color w:val="000000"/>
          <w:sz w:val="18"/>
          <w:szCs w:val="18"/>
          <w:shd w:val="clear" w:color="auto" w:fill="FFFFFF"/>
        </w:rPr>
      </w:pPr>
      <w:r w:rsidRPr="00C148A0">
        <w:rPr>
          <w:color w:val="000000"/>
          <w:sz w:val="18"/>
          <w:szCs w:val="18"/>
          <w:shd w:val="clear" w:color="auto" w:fill="FFFFFF"/>
        </w:rPr>
        <w:t xml:space="preserve">Başvurular, </w:t>
      </w:r>
      <w:r w:rsidR="00C148A0" w:rsidRPr="00C148A0">
        <w:rPr>
          <w:color w:val="000000"/>
          <w:sz w:val="18"/>
          <w:szCs w:val="18"/>
          <w:shd w:val="clear" w:color="auto" w:fill="FFFFFF"/>
        </w:rPr>
        <w:t>16.02.2026</w:t>
      </w:r>
      <w:r w:rsidRPr="00C148A0">
        <w:rPr>
          <w:color w:val="000000"/>
          <w:sz w:val="18"/>
          <w:szCs w:val="18"/>
          <w:shd w:val="clear" w:color="auto" w:fill="FFFFFF"/>
        </w:rPr>
        <w:t xml:space="preserve"> tarihinden başlayarak </w:t>
      </w:r>
      <w:r w:rsidR="00C148A0" w:rsidRPr="00C148A0">
        <w:rPr>
          <w:color w:val="000000"/>
          <w:sz w:val="18"/>
          <w:szCs w:val="18"/>
          <w:shd w:val="clear" w:color="auto" w:fill="FFFFFF"/>
        </w:rPr>
        <w:t>01.03.2026</w:t>
      </w:r>
      <w:r w:rsidRPr="00C148A0">
        <w:rPr>
          <w:color w:val="000000"/>
          <w:sz w:val="18"/>
          <w:szCs w:val="18"/>
          <w:shd w:val="clear" w:color="auto" w:fill="FFFFFF"/>
        </w:rPr>
        <w:t xml:space="preserve"> tarihi saat 23.59'a kadar e-Devlet – Batı Akdeniz Kalkınma Ajansı - Kariyer Kapısı Kamu İşe Alım veya Kariyer Kapısı </w:t>
      </w:r>
      <w:r w:rsidR="00E9615A" w:rsidRPr="00C148A0">
        <w:rPr>
          <w:color w:val="000000"/>
          <w:sz w:val="18"/>
          <w:szCs w:val="18"/>
          <w:shd w:val="clear" w:color="auto" w:fill="FFFFFF"/>
        </w:rPr>
        <w:t xml:space="preserve">https://kariyerkapisi.gov.tr </w:t>
      </w:r>
      <w:r w:rsidRPr="00C148A0">
        <w:rPr>
          <w:color w:val="000000"/>
          <w:sz w:val="18"/>
          <w:szCs w:val="18"/>
          <w:shd w:val="clear" w:color="auto" w:fill="FFFFFF"/>
        </w:rPr>
        <w:t>adresi üzerinden yapılacaktır.</w:t>
      </w:r>
    </w:p>
    <w:p w14:paraId="3A0FCD75" w14:textId="77777777" w:rsidR="00185A17" w:rsidRPr="002B6515" w:rsidRDefault="00CA1AB4" w:rsidP="00B01DE6">
      <w:pPr>
        <w:pStyle w:val="NormalWeb"/>
        <w:ind w:left="567"/>
        <w:jc w:val="both"/>
        <w:rPr>
          <w:color w:val="000000"/>
          <w:sz w:val="18"/>
          <w:szCs w:val="18"/>
          <w:shd w:val="clear" w:color="auto" w:fill="FFFFFF"/>
        </w:rPr>
      </w:pPr>
      <w:r w:rsidRPr="002B6515">
        <w:rPr>
          <w:color w:val="000000"/>
          <w:sz w:val="18"/>
          <w:szCs w:val="18"/>
          <w:shd w:val="clear" w:color="auto" w:fill="FFFFFF"/>
        </w:rPr>
        <w:t>Sadece elektronik ortamda yapılan başvurular geçerli olup ilanda belirtilen şartlara uygun olmayan başvurular ile elden, e-posta veya posta yoluyla yapılacak başvurular kabul edilmeyecektir.</w:t>
      </w:r>
    </w:p>
    <w:p w14:paraId="0B49E131" w14:textId="54CD169E" w:rsidR="007C46BC" w:rsidRPr="002B6515" w:rsidRDefault="007C46BC" w:rsidP="00B01DE6">
      <w:pPr>
        <w:pStyle w:val="NormalWeb"/>
        <w:ind w:left="567"/>
        <w:jc w:val="both"/>
        <w:rPr>
          <w:color w:val="000000"/>
          <w:sz w:val="18"/>
          <w:szCs w:val="18"/>
          <w:shd w:val="clear" w:color="auto" w:fill="FFFFFF"/>
        </w:rPr>
      </w:pPr>
      <w:r w:rsidRPr="002B6515">
        <w:rPr>
          <w:color w:val="000000"/>
          <w:sz w:val="18"/>
          <w:szCs w:val="18"/>
          <w:shd w:val="clear" w:color="auto" w:fill="FFFFFF"/>
        </w:rPr>
        <w:t>Adayların, kanıtlayıcı bilgi ve belgeleri elektronik ortamda taratıp başvuru formunun ilgili bölümlerine eklemeleri zorunludur.</w:t>
      </w:r>
    </w:p>
    <w:p w14:paraId="2C50C68E" w14:textId="77777777" w:rsidR="00B01DE6" w:rsidRPr="002B6515" w:rsidRDefault="00B01DE6" w:rsidP="00B01DE6">
      <w:pPr>
        <w:pStyle w:val="ResimYazs"/>
        <w:keepNext/>
        <w:jc w:val="center"/>
        <w:rPr>
          <w:rFonts w:ascii="Times New Roman" w:hAnsi="Times New Roman"/>
          <w:b/>
          <w:color w:val="auto"/>
        </w:rPr>
      </w:pPr>
      <w:r w:rsidRPr="002B6515">
        <w:rPr>
          <w:rFonts w:ascii="Times New Roman" w:hAnsi="Times New Roman"/>
          <w:b/>
          <w:color w:val="auto"/>
        </w:rPr>
        <w:t xml:space="preserve">Tablo </w:t>
      </w:r>
      <w:r w:rsidR="007C46BC" w:rsidRPr="002B6515">
        <w:rPr>
          <w:rFonts w:ascii="Times New Roman" w:hAnsi="Times New Roman"/>
          <w:b/>
          <w:color w:val="auto"/>
        </w:rPr>
        <w:t>3</w:t>
      </w:r>
      <w:r w:rsidRPr="002B6515">
        <w:rPr>
          <w:rFonts w:ascii="Times New Roman" w:hAnsi="Times New Roman"/>
          <w:b/>
          <w:color w:val="auto"/>
        </w:rPr>
        <w:t xml:space="preserve"> </w:t>
      </w:r>
      <w:r w:rsidR="00E645B9" w:rsidRPr="002B6515">
        <w:rPr>
          <w:rFonts w:ascii="Times New Roman" w:hAnsi="Times New Roman"/>
          <w:b/>
          <w:color w:val="auto"/>
        </w:rPr>
        <w:t>Başvuruda Sunulacak</w:t>
      </w:r>
      <w:r w:rsidRPr="002B6515">
        <w:rPr>
          <w:rFonts w:ascii="Times New Roman" w:hAnsi="Times New Roman"/>
          <w:b/>
          <w:color w:val="auto"/>
        </w:rPr>
        <w:t xml:space="preserve"> Belgeler</w:t>
      </w:r>
    </w:p>
    <w:tbl>
      <w:tblPr>
        <w:tblStyle w:val="TabloKlavuzu"/>
        <w:tblW w:w="4727" w:type="pct"/>
        <w:tblInd w:w="633" w:type="dxa"/>
        <w:tblLook w:val="04A0" w:firstRow="1" w:lastRow="0" w:firstColumn="1" w:lastColumn="0" w:noHBand="0" w:noVBand="1"/>
      </w:tblPr>
      <w:tblGrid>
        <w:gridCol w:w="852"/>
        <w:gridCol w:w="7582"/>
        <w:gridCol w:w="1451"/>
      </w:tblGrid>
      <w:tr w:rsidR="002F6477" w:rsidRPr="002B6515" w14:paraId="0AC9082E" w14:textId="0FC12044" w:rsidTr="00B53775">
        <w:trPr>
          <w:trHeight w:val="549"/>
        </w:trPr>
        <w:tc>
          <w:tcPr>
            <w:tcW w:w="431" w:type="pct"/>
            <w:hideMark/>
          </w:tcPr>
          <w:p w14:paraId="31DE0071" w14:textId="48364A14" w:rsidR="002F6477" w:rsidRPr="002B6515" w:rsidRDefault="002F6477" w:rsidP="006A0D57">
            <w:pPr>
              <w:pStyle w:val="NormalWeb"/>
              <w:spacing w:before="120" w:beforeAutospacing="0" w:after="120" w:afterAutospacing="0" w:line="270" w:lineRule="atLeast"/>
              <w:jc w:val="center"/>
              <w:rPr>
                <w:sz w:val="18"/>
                <w:szCs w:val="18"/>
              </w:rPr>
            </w:pPr>
            <w:r w:rsidRPr="002B6515">
              <w:rPr>
                <w:sz w:val="18"/>
                <w:szCs w:val="18"/>
              </w:rPr>
              <w:t>#</w:t>
            </w:r>
          </w:p>
        </w:tc>
        <w:tc>
          <w:tcPr>
            <w:tcW w:w="3835" w:type="pct"/>
            <w:hideMark/>
          </w:tcPr>
          <w:p w14:paraId="761586B0" w14:textId="77777777" w:rsidR="002F6477" w:rsidRPr="002B6515" w:rsidRDefault="002F6477" w:rsidP="006A0D57">
            <w:pPr>
              <w:pStyle w:val="NormalWeb"/>
              <w:spacing w:before="120" w:beforeAutospacing="0" w:after="120" w:afterAutospacing="0" w:line="270" w:lineRule="atLeast"/>
              <w:jc w:val="center"/>
              <w:rPr>
                <w:b/>
                <w:bCs/>
                <w:sz w:val="18"/>
                <w:szCs w:val="18"/>
              </w:rPr>
            </w:pPr>
            <w:r w:rsidRPr="002B6515">
              <w:rPr>
                <w:b/>
                <w:bCs/>
                <w:sz w:val="18"/>
                <w:szCs w:val="18"/>
              </w:rPr>
              <w:t>BELGE</w:t>
            </w:r>
          </w:p>
        </w:tc>
        <w:tc>
          <w:tcPr>
            <w:tcW w:w="734" w:type="pct"/>
          </w:tcPr>
          <w:p w14:paraId="65AFD99B" w14:textId="34CABBBB" w:rsidR="002F6477" w:rsidRPr="002B6515" w:rsidRDefault="002F6477" w:rsidP="002F6477">
            <w:pPr>
              <w:pStyle w:val="NormalWeb"/>
              <w:spacing w:before="120" w:beforeAutospacing="0" w:after="120" w:afterAutospacing="0" w:line="270" w:lineRule="atLeast"/>
              <w:jc w:val="center"/>
              <w:rPr>
                <w:b/>
                <w:bCs/>
                <w:sz w:val="18"/>
                <w:szCs w:val="18"/>
              </w:rPr>
            </w:pPr>
            <w:r>
              <w:rPr>
                <w:b/>
                <w:bCs/>
                <w:sz w:val="18"/>
                <w:szCs w:val="18"/>
              </w:rPr>
              <w:t>Evrak Niteliği</w:t>
            </w:r>
            <w:r w:rsidR="00B53775">
              <w:rPr>
                <w:b/>
                <w:bCs/>
                <w:sz w:val="18"/>
                <w:szCs w:val="18"/>
              </w:rPr>
              <w:t>*</w:t>
            </w:r>
          </w:p>
        </w:tc>
      </w:tr>
      <w:tr w:rsidR="002F6477" w:rsidRPr="002B6515" w14:paraId="7F2AFBB9" w14:textId="2D41F615" w:rsidTr="00B53775">
        <w:trPr>
          <w:trHeight w:val="472"/>
        </w:trPr>
        <w:tc>
          <w:tcPr>
            <w:tcW w:w="431" w:type="pct"/>
            <w:hideMark/>
          </w:tcPr>
          <w:p w14:paraId="5D4B7FE3" w14:textId="77777777" w:rsidR="002F6477" w:rsidRPr="002B6515" w:rsidRDefault="002F6477" w:rsidP="00B1342C">
            <w:pPr>
              <w:pStyle w:val="NormalWeb"/>
              <w:spacing w:before="120" w:beforeAutospacing="0" w:after="120" w:afterAutospacing="0" w:line="270" w:lineRule="atLeast"/>
              <w:jc w:val="center"/>
              <w:rPr>
                <w:sz w:val="18"/>
                <w:szCs w:val="18"/>
              </w:rPr>
            </w:pPr>
            <w:r w:rsidRPr="002B6515">
              <w:rPr>
                <w:sz w:val="18"/>
                <w:szCs w:val="18"/>
              </w:rPr>
              <w:t>1</w:t>
            </w:r>
          </w:p>
        </w:tc>
        <w:tc>
          <w:tcPr>
            <w:tcW w:w="3835" w:type="pct"/>
            <w:hideMark/>
          </w:tcPr>
          <w:p w14:paraId="347603A1" w14:textId="2AA9C6D2" w:rsidR="002F6477" w:rsidRPr="002B6515" w:rsidRDefault="002F6477" w:rsidP="00223B65">
            <w:pPr>
              <w:pStyle w:val="NormalWeb"/>
              <w:spacing w:before="120" w:beforeAutospacing="0" w:after="120" w:afterAutospacing="0" w:line="270" w:lineRule="atLeast"/>
              <w:jc w:val="both"/>
              <w:rPr>
                <w:sz w:val="18"/>
                <w:szCs w:val="18"/>
              </w:rPr>
            </w:pPr>
            <w:r w:rsidRPr="002B6515">
              <w:rPr>
                <w:sz w:val="18"/>
                <w:szCs w:val="18"/>
              </w:rPr>
              <w:t>Özgeçmiş ve Fotoğraf</w:t>
            </w:r>
            <w:r w:rsidR="004C162E">
              <w:rPr>
                <w:sz w:val="18"/>
                <w:szCs w:val="18"/>
              </w:rPr>
              <w:t xml:space="preserve"> </w:t>
            </w:r>
          </w:p>
        </w:tc>
        <w:tc>
          <w:tcPr>
            <w:tcW w:w="734" w:type="pct"/>
            <w:vAlign w:val="center"/>
          </w:tcPr>
          <w:p w14:paraId="67295D69" w14:textId="03F6DA64" w:rsidR="002F6477" w:rsidRPr="002B6515" w:rsidRDefault="002F6477" w:rsidP="00C9417F">
            <w:pPr>
              <w:pStyle w:val="NormalWeb"/>
              <w:spacing w:before="120" w:beforeAutospacing="0" w:after="120" w:afterAutospacing="0" w:line="270" w:lineRule="atLeast"/>
              <w:jc w:val="center"/>
              <w:rPr>
                <w:sz w:val="18"/>
                <w:szCs w:val="18"/>
              </w:rPr>
            </w:pPr>
            <w:r w:rsidRPr="002B6515">
              <w:rPr>
                <w:sz w:val="18"/>
                <w:szCs w:val="18"/>
              </w:rPr>
              <w:t>Z</w:t>
            </w:r>
          </w:p>
        </w:tc>
      </w:tr>
      <w:tr w:rsidR="002F6477" w:rsidRPr="002B6515" w14:paraId="57B8378A" w14:textId="1028D035" w:rsidTr="00B53775">
        <w:trPr>
          <w:trHeight w:val="1223"/>
        </w:trPr>
        <w:tc>
          <w:tcPr>
            <w:tcW w:w="431" w:type="pct"/>
            <w:hideMark/>
          </w:tcPr>
          <w:p w14:paraId="2F07E869" w14:textId="77777777" w:rsidR="002F6477" w:rsidRPr="002B6515" w:rsidRDefault="002F6477" w:rsidP="00B1342C">
            <w:pPr>
              <w:pStyle w:val="NormalWeb"/>
              <w:spacing w:before="120" w:beforeAutospacing="0" w:after="120" w:afterAutospacing="0" w:line="270" w:lineRule="atLeast"/>
              <w:jc w:val="center"/>
              <w:rPr>
                <w:sz w:val="18"/>
                <w:szCs w:val="18"/>
              </w:rPr>
            </w:pPr>
            <w:r w:rsidRPr="002B6515">
              <w:rPr>
                <w:sz w:val="18"/>
                <w:szCs w:val="18"/>
              </w:rPr>
              <w:lastRenderedPageBreak/>
              <w:t>2</w:t>
            </w:r>
          </w:p>
        </w:tc>
        <w:tc>
          <w:tcPr>
            <w:tcW w:w="3835" w:type="pct"/>
            <w:hideMark/>
          </w:tcPr>
          <w:p w14:paraId="5D6BD5E4" w14:textId="3AACC851" w:rsidR="002F6477" w:rsidRPr="002B6515" w:rsidRDefault="002F6477" w:rsidP="001E6EA1">
            <w:pPr>
              <w:pStyle w:val="NormalWeb"/>
              <w:spacing w:before="120" w:beforeAutospacing="0" w:after="120" w:afterAutospacing="0" w:line="270" w:lineRule="atLeast"/>
              <w:jc w:val="both"/>
              <w:rPr>
                <w:sz w:val="18"/>
                <w:szCs w:val="18"/>
              </w:rPr>
            </w:pPr>
            <w:r w:rsidRPr="002B6515">
              <w:rPr>
                <w:sz w:val="18"/>
                <w:szCs w:val="18"/>
              </w:rPr>
              <w:t>Diploma ya da Mezuniyet Belgesi (e-Devletteki mezuniyet bilgilerinin hatalı veya eksik o</w:t>
            </w:r>
            <w:r w:rsidR="001E6EA1">
              <w:rPr>
                <w:sz w:val="18"/>
                <w:szCs w:val="18"/>
              </w:rPr>
              <w:t>lması durumunda a</w:t>
            </w:r>
            <w:r w:rsidRPr="002B6515">
              <w:rPr>
                <w:sz w:val="18"/>
                <w:szCs w:val="18"/>
              </w:rPr>
              <w:t>daylar</w:t>
            </w:r>
            <w:r w:rsidR="001E6EA1">
              <w:rPr>
                <w:sz w:val="18"/>
                <w:szCs w:val="18"/>
              </w:rPr>
              <w:t>ın</w:t>
            </w:r>
            <w:r w:rsidRPr="002B6515">
              <w:rPr>
                <w:sz w:val="18"/>
                <w:szCs w:val="18"/>
              </w:rPr>
              <w:t xml:space="preserve"> e-Devlet başvurusu sırasında "Diğer Belgelerimiz" aşaması altında bulunan </w:t>
            </w:r>
            <w:r w:rsidR="001E6EA1">
              <w:rPr>
                <w:sz w:val="18"/>
                <w:szCs w:val="18"/>
              </w:rPr>
              <w:t xml:space="preserve">“Lisans Mezuniyet Belgesi” </w:t>
            </w:r>
            <w:r w:rsidRPr="002B6515">
              <w:rPr>
                <w:sz w:val="18"/>
                <w:szCs w:val="18"/>
              </w:rPr>
              <w:t>alan</w:t>
            </w:r>
            <w:r w:rsidR="001E6EA1">
              <w:rPr>
                <w:sz w:val="18"/>
                <w:szCs w:val="18"/>
              </w:rPr>
              <w:t>ına</w:t>
            </w:r>
            <w:r w:rsidRPr="002B6515">
              <w:rPr>
                <w:sz w:val="18"/>
                <w:szCs w:val="18"/>
              </w:rPr>
              <w:t xml:space="preserve"> mezuniyetlerini gösterir dokümanı yüklemeleri gerekmektedir.)</w:t>
            </w:r>
          </w:p>
        </w:tc>
        <w:tc>
          <w:tcPr>
            <w:tcW w:w="734" w:type="pct"/>
            <w:vAlign w:val="center"/>
          </w:tcPr>
          <w:p w14:paraId="2014CCDE" w14:textId="13D4980B" w:rsidR="002F6477" w:rsidRPr="002B6515" w:rsidRDefault="002F6477" w:rsidP="00C9417F">
            <w:pPr>
              <w:pStyle w:val="NormalWeb"/>
              <w:spacing w:before="120" w:beforeAutospacing="0" w:after="120" w:afterAutospacing="0" w:line="270" w:lineRule="atLeast"/>
              <w:jc w:val="center"/>
              <w:rPr>
                <w:sz w:val="18"/>
                <w:szCs w:val="18"/>
              </w:rPr>
            </w:pPr>
            <w:r w:rsidRPr="002B6515">
              <w:rPr>
                <w:sz w:val="18"/>
                <w:szCs w:val="18"/>
              </w:rPr>
              <w:t>Z</w:t>
            </w:r>
          </w:p>
        </w:tc>
      </w:tr>
      <w:tr w:rsidR="00254FAD" w:rsidRPr="002B6515" w14:paraId="5453735B" w14:textId="77777777" w:rsidTr="00B53775">
        <w:trPr>
          <w:trHeight w:val="472"/>
        </w:trPr>
        <w:tc>
          <w:tcPr>
            <w:tcW w:w="431" w:type="pct"/>
          </w:tcPr>
          <w:p w14:paraId="70ACA1C4" w14:textId="08139DA5" w:rsidR="00254FAD" w:rsidRPr="002B6515" w:rsidRDefault="00254FAD" w:rsidP="00254FAD">
            <w:pPr>
              <w:pStyle w:val="NormalWeb"/>
              <w:spacing w:before="120" w:beforeAutospacing="0" w:after="120" w:afterAutospacing="0" w:line="270" w:lineRule="atLeast"/>
              <w:jc w:val="center"/>
              <w:rPr>
                <w:sz w:val="18"/>
                <w:szCs w:val="18"/>
              </w:rPr>
            </w:pPr>
            <w:r>
              <w:rPr>
                <w:sz w:val="18"/>
                <w:szCs w:val="18"/>
              </w:rPr>
              <w:t>3</w:t>
            </w:r>
          </w:p>
        </w:tc>
        <w:tc>
          <w:tcPr>
            <w:tcW w:w="3835" w:type="pct"/>
          </w:tcPr>
          <w:p w14:paraId="29C6C315" w14:textId="57228475" w:rsidR="00254FAD" w:rsidRPr="002B6515" w:rsidRDefault="00254FAD" w:rsidP="00254FAD">
            <w:pPr>
              <w:pStyle w:val="NormalWeb"/>
              <w:spacing w:before="120" w:beforeAutospacing="0" w:after="120" w:afterAutospacing="0" w:line="270" w:lineRule="atLeast"/>
              <w:jc w:val="both"/>
              <w:rPr>
                <w:sz w:val="18"/>
                <w:szCs w:val="18"/>
              </w:rPr>
            </w:pPr>
            <w:r w:rsidRPr="002B6515">
              <w:rPr>
                <w:sz w:val="18"/>
                <w:szCs w:val="18"/>
              </w:rPr>
              <w:t>KPSS sonuç bilgileri (ÖSYM’den sistem tarafından doğrulanacaktır</w:t>
            </w:r>
            <w:r w:rsidR="004C162E">
              <w:rPr>
                <w:sz w:val="18"/>
                <w:szCs w:val="18"/>
              </w:rPr>
              <w:t>.</w:t>
            </w:r>
            <w:r w:rsidRPr="002B6515">
              <w:rPr>
                <w:sz w:val="18"/>
                <w:szCs w:val="18"/>
              </w:rPr>
              <w:t>)</w:t>
            </w:r>
          </w:p>
        </w:tc>
        <w:tc>
          <w:tcPr>
            <w:tcW w:w="734" w:type="pct"/>
            <w:vAlign w:val="center"/>
          </w:tcPr>
          <w:p w14:paraId="4936BF3D" w14:textId="3C564507" w:rsidR="00254FAD" w:rsidRPr="002B6515" w:rsidRDefault="00254FAD" w:rsidP="00254FAD">
            <w:pPr>
              <w:pStyle w:val="NormalWeb"/>
              <w:jc w:val="center"/>
              <w:rPr>
                <w:sz w:val="18"/>
                <w:szCs w:val="18"/>
              </w:rPr>
            </w:pPr>
            <w:r w:rsidRPr="002B6515">
              <w:rPr>
                <w:sz w:val="18"/>
                <w:szCs w:val="18"/>
              </w:rPr>
              <w:t>Z</w:t>
            </w:r>
          </w:p>
        </w:tc>
      </w:tr>
      <w:tr w:rsidR="002F6477" w:rsidRPr="002B6515" w14:paraId="26E3652D" w14:textId="0442741C" w:rsidTr="00B53775">
        <w:trPr>
          <w:trHeight w:val="472"/>
        </w:trPr>
        <w:tc>
          <w:tcPr>
            <w:tcW w:w="431" w:type="pct"/>
          </w:tcPr>
          <w:p w14:paraId="51379B9F" w14:textId="797DCC33" w:rsidR="002F6477" w:rsidRPr="002B6515" w:rsidRDefault="00254FAD" w:rsidP="00B1342C">
            <w:pPr>
              <w:pStyle w:val="NormalWeb"/>
              <w:spacing w:before="120" w:beforeAutospacing="0" w:after="120" w:afterAutospacing="0" w:line="270" w:lineRule="atLeast"/>
              <w:jc w:val="center"/>
              <w:rPr>
                <w:sz w:val="18"/>
                <w:szCs w:val="18"/>
              </w:rPr>
            </w:pPr>
            <w:r>
              <w:rPr>
                <w:sz w:val="18"/>
                <w:szCs w:val="18"/>
              </w:rPr>
              <w:t>4</w:t>
            </w:r>
          </w:p>
        </w:tc>
        <w:tc>
          <w:tcPr>
            <w:tcW w:w="3835" w:type="pct"/>
          </w:tcPr>
          <w:p w14:paraId="5D5A1194" w14:textId="15AF7AE0" w:rsidR="002F6477" w:rsidRPr="002B6515" w:rsidRDefault="002F6477" w:rsidP="002F6477">
            <w:pPr>
              <w:pStyle w:val="NormalWeb"/>
              <w:spacing w:before="120" w:beforeAutospacing="0" w:after="120" w:afterAutospacing="0" w:line="270" w:lineRule="atLeast"/>
              <w:jc w:val="both"/>
              <w:rPr>
                <w:sz w:val="18"/>
                <w:szCs w:val="18"/>
              </w:rPr>
            </w:pPr>
            <w:r w:rsidRPr="002B6515">
              <w:rPr>
                <w:sz w:val="18"/>
                <w:szCs w:val="18"/>
              </w:rPr>
              <w:t>ÖSYM Başkanlığı Tarafından Eşdeğerliği Kabul Edilen Yabancı Dil Sınavı Belgesi (ÖSYM Yabancı Dil Bilgisi Seviye Tespit Sınavı (YDS) harici sınav belgesi beyanı yapılması durumunda yüklenecektir.)</w:t>
            </w:r>
          </w:p>
        </w:tc>
        <w:tc>
          <w:tcPr>
            <w:tcW w:w="734" w:type="pct"/>
            <w:vAlign w:val="center"/>
          </w:tcPr>
          <w:p w14:paraId="0CE3BD08" w14:textId="1DD1DA21" w:rsidR="002F6477" w:rsidRPr="002B6515" w:rsidRDefault="002F6477" w:rsidP="00C9417F">
            <w:pPr>
              <w:pStyle w:val="NormalWeb"/>
              <w:jc w:val="center"/>
              <w:rPr>
                <w:sz w:val="18"/>
                <w:szCs w:val="18"/>
              </w:rPr>
            </w:pPr>
            <w:r w:rsidRPr="002B6515">
              <w:rPr>
                <w:sz w:val="18"/>
                <w:szCs w:val="18"/>
              </w:rPr>
              <w:t>Z</w:t>
            </w:r>
          </w:p>
        </w:tc>
      </w:tr>
      <w:tr w:rsidR="002F6477" w:rsidRPr="002B6515" w14:paraId="7990DE66" w14:textId="64B38703" w:rsidTr="00B53775">
        <w:trPr>
          <w:trHeight w:val="472"/>
        </w:trPr>
        <w:tc>
          <w:tcPr>
            <w:tcW w:w="431" w:type="pct"/>
          </w:tcPr>
          <w:p w14:paraId="7CAD3361" w14:textId="757944AF" w:rsidR="002F6477" w:rsidRPr="002B6515" w:rsidRDefault="00254FAD" w:rsidP="00532ED3">
            <w:pPr>
              <w:pStyle w:val="NormalWeb"/>
              <w:spacing w:before="120" w:beforeAutospacing="0" w:after="120" w:afterAutospacing="0" w:line="270" w:lineRule="atLeast"/>
              <w:jc w:val="center"/>
              <w:rPr>
                <w:sz w:val="18"/>
                <w:szCs w:val="18"/>
              </w:rPr>
            </w:pPr>
            <w:r>
              <w:rPr>
                <w:sz w:val="18"/>
                <w:szCs w:val="18"/>
              </w:rPr>
              <w:t>5</w:t>
            </w:r>
          </w:p>
        </w:tc>
        <w:tc>
          <w:tcPr>
            <w:tcW w:w="3835" w:type="pct"/>
          </w:tcPr>
          <w:p w14:paraId="1B990DBF" w14:textId="01B9BE5D" w:rsidR="002F6477" w:rsidRPr="002B6515" w:rsidRDefault="002F6477" w:rsidP="00532ED3">
            <w:pPr>
              <w:pStyle w:val="NormalWeb"/>
              <w:spacing w:before="120" w:beforeAutospacing="0" w:after="120" w:afterAutospacing="0" w:line="270" w:lineRule="atLeast"/>
              <w:jc w:val="both"/>
              <w:rPr>
                <w:sz w:val="18"/>
                <w:szCs w:val="18"/>
              </w:rPr>
            </w:pPr>
            <w:r w:rsidRPr="002B6515">
              <w:rPr>
                <w:sz w:val="18"/>
                <w:szCs w:val="18"/>
              </w:rPr>
              <w:t>Son 1 ay içinde alınmış adli sicil kaydı</w:t>
            </w:r>
          </w:p>
        </w:tc>
        <w:tc>
          <w:tcPr>
            <w:tcW w:w="734" w:type="pct"/>
            <w:vAlign w:val="center"/>
          </w:tcPr>
          <w:p w14:paraId="4630F6EB" w14:textId="3FA7AB43" w:rsidR="002F6477" w:rsidRPr="002B6515" w:rsidRDefault="002F6477" w:rsidP="00C9417F">
            <w:pPr>
              <w:pStyle w:val="NormalWeb"/>
              <w:spacing w:before="120" w:beforeAutospacing="0" w:after="120" w:afterAutospacing="0" w:line="270" w:lineRule="atLeast"/>
              <w:jc w:val="center"/>
              <w:rPr>
                <w:sz w:val="18"/>
                <w:szCs w:val="18"/>
              </w:rPr>
            </w:pPr>
            <w:r w:rsidRPr="002B6515">
              <w:rPr>
                <w:sz w:val="18"/>
                <w:szCs w:val="18"/>
              </w:rPr>
              <w:t>Z</w:t>
            </w:r>
          </w:p>
        </w:tc>
      </w:tr>
      <w:tr w:rsidR="002F6477" w:rsidRPr="002B6515" w14:paraId="39981A85" w14:textId="3EB342B3" w:rsidTr="00B53775">
        <w:trPr>
          <w:trHeight w:val="472"/>
        </w:trPr>
        <w:tc>
          <w:tcPr>
            <w:tcW w:w="431" w:type="pct"/>
          </w:tcPr>
          <w:p w14:paraId="45B0F866" w14:textId="47B87ABB" w:rsidR="002F6477" w:rsidRPr="002B6515" w:rsidRDefault="00254FAD" w:rsidP="00532ED3">
            <w:pPr>
              <w:pStyle w:val="NormalWeb"/>
              <w:spacing w:before="120" w:beforeAutospacing="0" w:after="120" w:afterAutospacing="0" w:line="270" w:lineRule="atLeast"/>
              <w:jc w:val="center"/>
              <w:rPr>
                <w:sz w:val="18"/>
                <w:szCs w:val="18"/>
              </w:rPr>
            </w:pPr>
            <w:r>
              <w:rPr>
                <w:sz w:val="18"/>
                <w:szCs w:val="18"/>
              </w:rPr>
              <w:t>6</w:t>
            </w:r>
          </w:p>
        </w:tc>
        <w:tc>
          <w:tcPr>
            <w:tcW w:w="3835" w:type="pct"/>
          </w:tcPr>
          <w:p w14:paraId="313638F2" w14:textId="6275017B" w:rsidR="002F6477" w:rsidRPr="002B6515" w:rsidRDefault="004C162E" w:rsidP="004C162E">
            <w:pPr>
              <w:pStyle w:val="NormalWeb"/>
              <w:spacing w:before="120" w:after="120" w:line="270" w:lineRule="atLeast"/>
              <w:jc w:val="both"/>
              <w:rPr>
                <w:sz w:val="18"/>
                <w:szCs w:val="18"/>
              </w:rPr>
            </w:pPr>
            <w:r w:rsidRPr="004C162E">
              <w:rPr>
                <w:sz w:val="18"/>
                <w:szCs w:val="18"/>
              </w:rPr>
              <w:t>Erkek adaylar için askerlik durumunu (tecil, terhis veya muaf) gösteren belge (E-devlet</w:t>
            </w:r>
            <w:r w:rsidR="00223B65">
              <w:rPr>
                <w:sz w:val="18"/>
                <w:szCs w:val="18"/>
              </w:rPr>
              <w:t xml:space="preserve"> </w:t>
            </w:r>
            <w:r w:rsidRPr="004C162E">
              <w:rPr>
                <w:sz w:val="18"/>
                <w:szCs w:val="18"/>
              </w:rPr>
              <w:t>üzerinden sistem tarafından doğrulanacaktır)</w:t>
            </w:r>
          </w:p>
        </w:tc>
        <w:tc>
          <w:tcPr>
            <w:tcW w:w="734" w:type="pct"/>
            <w:vAlign w:val="center"/>
          </w:tcPr>
          <w:p w14:paraId="67D8B68A" w14:textId="2E15E76F" w:rsidR="002F6477" w:rsidRPr="002B6515" w:rsidRDefault="002F6477" w:rsidP="00C9417F">
            <w:pPr>
              <w:pStyle w:val="NormalWeb"/>
              <w:spacing w:before="120" w:beforeAutospacing="0" w:after="120" w:afterAutospacing="0" w:line="270" w:lineRule="atLeast"/>
              <w:jc w:val="center"/>
              <w:rPr>
                <w:sz w:val="18"/>
                <w:szCs w:val="18"/>
              </w:rPr>
            </w:pPr>
            <w:r w:rsidRPr="002B6515">
              <w:rPr>
                <w:sz w:val="18"/>
                <w:szCs w:val="18"/>
              </w:rPr>
              <w:t>Z</w:t>
            </w:r>
          </w:p>
        </w:tc>
      </w:tr>
      <w:tr w:rsidR="002F6477" w:rsidRPr="002B6515" w14:paraId="1ED65498" w14:textId="2CAF634A" w:rsidTr="00B53775">
        <w:trPr>
          <w:trHeight w:val="472"/>
        </w:trPr>
        <w:tc>
          <w:tcPr>
            <w:tcW w:w="431" w:type="pct"/>
          </w:tcPr>
          <w:p w14:paraId="1B3E24CE" w14:textId="11BF6DD6" w:rsidR="002F6477" w:rsidRPr="002B6515" w:rsidRDefault="00254FAD" w:rsidP="00532ED3">
            <w:pPr>
              <w:pStyle w:val="NormalWeb"/>
              <w:spacing w:before="120" w:beforeAutospacing="0" w:after="120" w:afterAutospacing="0" w:line="270" w:lineRule="atLeast"/>
              <w:jc w:val="center"/>
              <w:rPr>
                <w:sz w:val="18"/>
                <w:szCs w:val="18"/>
              </w:rPr>
            </w:pPr>
            <w:r>
              <w:rPr>
                <w:sz w:val="18"/>
                <w:szCs w:val="18"/>
              </w:rPr>
              <w:t>7</w:t>
            </w:r>
          </w:p>
        </w:tc>
        <w:tc>
          <w:tcPr>
            <w:tcW w:w="3835" w:type="pct"/>
          </w:tcPr>
          <w:p w14:paraId="3A16A710" w14:textId="1E94A5ED" w:rsidR="002F6477" w:rsidRPr="002B6515" w:rsidRDefault="0079341C" w:rsidP="001E6EA1">
            <w:pPr>
              <w:pStyle w:val="NormalWeb"/>
              <w:spacing w:before="120" w:beforeAutospacing="0" w:after="120" w:afterAutospacing="0" w:line="270" w:lineRule="atLeast"/>
              <w:jc w:val="both"/>
              <w:rPr>
                <w:sz w:val="18"/>
                <w:szCs w:val="18"/>
              </w:rPr>
            </w:pPr>
            <w:r>
              <w:rPr>
                <w:sz w:val="18"/>
                <w:szCs w:val="18"/>
              </w:rPr>
              <w:t>İlanın “Adaylar İçin Tercih Nedenleri” başlığında belirtilen</w:t>
            </w:r>
            <w:r w:rsidR="002F6477" w:rsidRPr="002B6515">
              <w:rPr>
                <w:sz w:val="18"/>
                <w:szCs w:val="18"/>
              </w:rPr>
              <w:t xml:space="preserve"> tercih sebeplerini taşıdığını gösterir belgeler</w:t>
            </w:r>
            <w:r w:rsidR="001E6EA1">
              <w:rPr>
                <w:sz w:val="18"/>
                <w:szCs w:val="18"/>
              </w:rPr>
              <w:t xml:space="preserve"> </w:t>
            </w:r>
            <w:r w:rsidR="001E6EA1" w:rsidRPr="002B6515">
              <w:rPr>
                <w:sz w:val="18"/>
                <w:szCs w:val="18"/>
              </w:rPr>
              <w:t xml:space="preserve">(e-Devletteki mezuniyet bilgilerinin hatalı veya eksik olması durumunda </w:t>
            </w:r>
            <w:r w:rsidR="001E6EA1">
              <w:rPr>
                <w:sz w:val="18"/>
                <w:szCs w:val="18"/>
              </w:rPr>
              <w:t>a</w:t>
            </w:r>
            <w:r w:rsidR="001E6EA1" w:rsidRPr="002B6515">
              <w:rPr>
                <w:sz w:val="18"/>
                <w:szCs w:val="18"/>
              </w:rPr>
              <w:t>daylar</w:t>
            </w:r>
            <w:r w:rsidR="001E6EA1">
              <w:rPr>
                <w:sz w:val="18"/>
                <w:szCs w:val="18"/>
              </w:rPr>
              <w:t>ın</w:t>
            </w:r>
            <w:r w:rsidR="001E6EA1" w:rsidRPr="002B6515">
              <w:rPr>
                <w:sz w:val="18"/>
                <w:szCs w:val="18"/>
              </w:rPr>
              <w:t xml:space="preserve"> e-Devlet başvurusu sırasında "Diğer Belgelerimiz" aşaması altında bulunan “Yüksek Lisans Mezuniyet Belgesi” ve “Doktora Mezuniyet Belgesi” alanlarına mezuniyetlerini gösterir doküman(</w:t>
            </w:r>
            <w:proofErr w:type="spellStart"/>
            <w:r w:rsidR="001E6EA1" w:rsidRPr="002B6515">
              <w:rPr>
                <w:sz w:val="18"/>
                <w:szCs w:val="18"/>
              </w:rPr>
              <w:t>lar</w:t>
            </w:r>
            <w:proofErr w:type="spellEnd"/>
            <w:r w:rsidR="001E6EA1" w:rsidRPr="002B6515">
              <w:rPr>
                <w:sz w:val="18"/>
                <w:szCs w:val="18"/>
              </w:rPr>
              <w:t>)ı yüklemeleri gerekmektedir.)</w:t>
            </w:r>
          </w:p>
        </w:tc>
        <w:tc>
          <w:tcPr>
            <w:tcW w:w="734" w:type="pct"/>
            <w:vAlign w:val="center"/>
          </w:tcPr>
          <w:p w14:paraId="4680FE7E" w14:textId="082550FC" w:rsidR="002F6477" w:rsidRPr="002B6515" w:rsidRDefault="002F6477" w:rsidP="00C9417F">
            <w:pPr>
              <w:pStyle w:val="NormalWeb"/>
              <w:spacing w:before="120" w:beforeAutospacing="0" w:after="120" w:afterAutospacing="0" w:line="270" w:lineRule="atLeast"/>
              <w:jc w:val="center"/>
              <w:rPr>
                <w:sz w:val="18"/>
                <w:szCs w:val="18"/>
              </w:rPr>
            </w:pPr>
            <w:r w:rsidRPr="002B6515">
              <w:rPr>
                <w:sz w:val="18"/>
                <w:szCs w:val="18"/>
              </w:rPr>
              <w:t>T</w:t>
            </w:r>
          </w:p>
        </w:tc>
      </w:tr>
    </w:tbl>
    <w:p w14:paraId="570E6DC4" w14:textId="4A95FE9A" w:rsidR="003A3550" w:rsidRPr="002B6515" w:rsidRDefault="001669BB" w:rsidP="00E01404">
      <w:pPr>
        <w:pStyle w:val="NormalWeb"/>
        <w:ind w:left="709"/>
        <w:jc w:val="both"/>
        <w:rPr>
          <w:sz w:val="18"/>
          <w:szCs w:val="18"/>
        </w:rPr>
      </w:pPr>
      <w:r w:rsidRPr="002B6515">
        <w:rPr>
          <w:sz w:val="18"/>
          <w:szCs w:val="18"/>
        </w:rPr>
        <w:t>Başvuruya eklenen bilgi ve belgelerin doğru olduğunu başvuru sahibi kabul ve beyan etmiş sayılır.</w:t>
      </w:r>
    </w:p>
    <w:p w14:paraId="596F916E" w14:textId="40676B1A" w:rsidR="00FB074D" w:rsidRPr="002B6515" w:rsidRDefault="002F6477" w:rsidP="002F3A17">
      <w:pPr>
        <w:pStyle w:val="NormalWeb"/>
        <w:ind w:left="709"/>
        <w:jc w:val="both"/>
        <w:rPr>
          <w:sz w:val="18"/>
          <w:szCs w:val="18"/>
        </w:rPr>
      </w:pPr>
      <w:r>
        <w:rPr>
          <w:sz w:val="18"/>
          <w:szCs w:val="18"/>
        </w:rPr>
        <w:t xml:space="preserve">*Z: Zorunlu, T: Tercih Sebebi </w:t>
      </w:r>
    </w:p>
    <w:p w14:paraId="5F95E932" w14:textId="77777777" w:rsidR="00343AB1" w:rsidRPr="002B6515" w:rsidRDefault="001653BD" w:rsidP="00706BA1">
      <w:pPr>
        <w:pStyle w:val="AralkYok"/>
        <w:numPr>
          <w:ilvl w:val="0"/>
          <w:numId w:val="5"/>
        </w:numPr>
        <w:ind w:left="567"/>
        <w:rPr>
          <w:rFonts w:ascii="Times New Roman" w:hAnsi="Times New Roman"/>
          <w:b/>
          <w:sz w:val="18"/>
          <w:szCs w:val="18"/>
        </w:rPr>
      </w:pPr>
      <w:r w:rsidRPr="002B6515">
        <w:rPr>
          <w:rFonts w:ascii="Times New Roman" w:hAnsi="Times New Roman"/>
          <w:b/>
          <w:sz w:val="18"/>
          <w:szCs w:val="18"/>
        </w:rPr>
        <w:t>Başvuruların D</w:t>
      </w:r>
      <w:r w:rsidR="001669BB" w:rsidRPr="002B6515">
        <w:rPr>
          <w:rFonts w:ascii="Times New Roman" w:hAnsi="Times New Roman"/>
          <w:b/>
          <w:sz w:val="18"/>
          <w:szCs w:val="18"/>
        </w:rPr>
        <w:t>eğerlendirilmesi</w:t>
      </w:r>
    </w:p>
    <w:p w14:paraId="151FF9B6" w14:textId="6A6D6CE7" w:rsidR="00F8795D" w:rsidRPr="002B6515" w:rsidRDefault="001669BB" w:rsidP="005337E6">
      <w:pPr>
        <w:pStyle w:val="NormalWeb"/>
        <w:ind w:left="709"/>
        <w:jc w:val="both"/>
        <w:rPr>
          <w:sz w:val="18"/>
          <w:szCs w:val="18"/>
        </w:rPr>
      </w:pPr>
      <w:r w:rsidRPr="002B6515">
        <w:rPr>
          <w:sz w:val="18"/>
          <w:szCs w:val="18"/>
        </w:rPr>
        <w:t>Ajansa yapılan başvurular</w:t>
      </w:r>
      <w:r w:rsidR="00574571" w:rsidRPr="002B6515">
        <w:rPr>
          <w:sz w:val="18"/>
          <w:szCs w:val="18"/>
        </w:rPr>
        <w:t>ın sıralaması</w:t>
      </w:r>
      <w:r w:rsidRPr="002B6515">
        <w:rPr>
          <w:sz w:val="18"/>
          <w:szCs w:val="18"/>
        </w:rPr>
        <w:t>, KPSS puanı</w:t>
      </w:r>
      <w:r w:rsidR="00574571" w:rsidRPr="002B6515">
        <w:rPr>
          <w:sz w:val="18"/>
          <w:szCs w:val="18"/>
        </w:rPr>
        <w:t xml:space="preserve">, YDS puanı ve ilanda belirtilen diğer tercih alanları bakımından </w:t>
      </w:r>
      <w:r w:rsidR="00FE1A57" w:rsidRPr="002B6515">
        <w:rPr>
          <w:sz w:val="18"/>
          <w:szCs w:val="18"/>
        </w:rPr>
        <w:t xml:space="preserve">Tablo </w:t>
      </w:r>
      <w:r w:rsidR="00F8795D" w:rsidRPr="002B6515">
        <w:rPr>
          <w:sz w:val="18"/>
          <w:szCs w:val="18"/>
        </w:rPr>
        <w:t>4</w:t>
      </w:r>
      <w:r w:rsidR="0094788F">
        <w:rPr>
          <w:sz w:val="18"/>
          <w:szCs w:val="18"/>
        </w:rPr>
        <w:t>’</w:t>
      </w:r>
      <w:r w:rsidR="00CA1AB4" w:rsidRPr="002B6515">
        <w:rPr>
          <w:sz w:val="18"/>
          <w:szCs w:val="18"/>
        </w:rPr>
        <w:t>te belirtilen</w:t>
      </w:r>
      <w:r w:rsidR="00574571" w:rsidRPr="002B6515">
        <w:rPr>
          <w:sz w:val="18"/>
          <w:szCs w:val="18"/>
        </w:rPr>
        <w:t xml:space="preserve"> değerlendirme kriterleri doğrultusunda Genel </w:t>
      </w:r>
      <w:r w:rsidRPr="002B6515">
        <w:rPr>
          <w:sz w:val="18"/>
          <w:szCs w:val="18"/>
        </w:rPr>
        <w:t xml:space="preserve">Sekreterlikçe </w:t>
      </w:r>
      <w:r w:rsidR="00574571" w:rsidRPr="002B6515">
        <w:rPr>
          <w:sz w:val="18"/>
          <w:szCs w:val="18"/>
        </w:rPr>
        <w:t xml:space="preserve">yapılır. </w:t>
      </w:r>
      <w:r w:rsidR="00A609F4">
        <w:rPr>
          <w:sz w:val="18"/>
          <w:szCs w:val="18"/>
        </w:rPr>
        <w:t>Y</w:t>
      </w:r>
      <w:r w:rsidRPr="002B6515">
        <w:rPr>
          <w:sz w:val="18"/>
          <w:szCs w:val="18"/>
        </w:rPr>
        <w:t xml:space="preserve">arışma sınavına </w:t>
      </w:r>
      <w:r w:rsidR="00A609F4">
        <w:rPr>
          <w:sz w:val="18"/>
          <w:szCs w:val="18"/>
        </w:rPr>
        <w:t>katılacaklar</w:t>
      </w:r>
      <w:r w:rsidRPr="002B6515">
        <w:rPr>
          <w:sz w:val="18"/>
          <w:szCs w:val="18"/>
        </w:rPr>
        <w:t xml:space="preserve"> Ajansın ilan panosunda ve internet sitesinde ilan edilir.</w:t>
      </w:r>
      <w:r w:rsidR="00DD2CF9" w:rsidRPr="002B6515">
        <w:rPr>
          <w:sz w:val="18"/>
          <w:szCs w:val="18"/>
        </w:rPr>
        <w:t xml:space="preserve"> </w:t>
      </w:r>
      <w:r w:rsidR="00EC1F00" w:rsidRPr="002B6515">
        <w:rPr>
          <w:sz w:val="18"/>
          <w:szCs w:val="18"/>
        </w:rPr>
        <w:t>Ayrıca, adaylar sonuçlarını Kariyer Kapısı üzerinden görüntüleyebilecektir.</w:t>
      </w:r>
      <w:r w:rsidRPr="002B6515">
        <w:rPr>
          <w:sz w:val="18"/>
          <w:szCs w:val="18"/>
        </w:rPr>
        <w:t xml:space="preserve"> </w:t>
      </w:r>
    </w:p>
    <w:p w14:paraId="06BB66BB" w14:textId="77777777" w:rsidR="00574571" w:rsidRPr="002B6515" w:rsidRDefault="001669BB" w:rsidP="005337E6">
      <w:pPr>
        <w:pStyle w:val="NormalWeb"/>
        <w:ind w:left="709"/>
        <w:jc w:val="both"/>
        <w:rPr>
          <w:sz w:val="18"/>
          <w:szCs w:val="18"/>
        </w:rPr>
      </w:pPr>
      <w:r w:rsidRPr="002B6515">
        <w:rPr>
          <w:sz w:val="18"/>
          <w:szCs w:val="18"/>
        </w:rPr>
        <w:t>Değerlendirme sonucu puanı son sıradaki aday ile eşit olan adaylar da yarışma sınavına davet edilir. Ancak, bu hükme göre sınava katılabileceği tespit edilmiş olup isimleri ilan olunan adaylardan, daha sonra sınava katılma şartlarını taşımadığı tespit edilenler ile gerçeğe aykırı bilgi verdiği veya herhangi bir şekilde gerçeği sakladığı belirlenen kişiler yarışma sınavına alınmaz. Bunlardan sınava girmiş olanların sınavları geçersiz sayılır ve bunlarla sözleşme yapılmaz. Bu gibi durumları tespit edilenlerle sözleşme yapılmış olsa d</w:t>
      </w:r>
      <w:r w:rsidR="00BB43EB" w:rsidRPr="002B6515">
        <w:rPr>
          <w:sz w:val="18"/>
          <w:szCs w:val="18"/>
        </w:rPr>
        <w:t>â</w:t>
      </w:r>
      <w:r w:rsidRPr="002B6515">
        <w:rPr>
          <w:sz w:val="18"/>
          <w:szCs w:val="18"/>
        </w:rPr>
        <w:t>hi sözleşmeleri feshedilir. Bu kişiler hiçbir hak talep edemezler ve haklarında Cumhuriyet Başsavcılı</w:t>
      </w:r>
      <w:r w:rsidR="00343AB1" w:rsidRPr="002B6515">
        <w:rPr>
          <w:sz w:val="18"/>
          <w:szCs w:val="18"/>
        </w:rPr>
        <w:t>ğına suç duyurusunda bulunulur.</w:t>
      </w:r>
    </w:p>
    <w:p w14:paraId="5E60BC78" w14:textId="3569588B" w:rsidR="00333C56" w:rsidRDefault="00E062D3" w:rsidP="005936B3">
      <w:pPr>
        <w:tabs>
          <w:tab w:val="left" w:pos="566"/>
        </w:tabs>
        <w:spacing w:after="0" w:line="240" w:lineRule="auto"/>
        <w:ind w:left="708"/>
        <w:jc w:val="both"/>
        <w:rPr>
          <w:rFonts w:ascii="Times New Roman" w:hAnsi="Times New Roman"/>
          <w:sz w:val="18"/>
          <w:szCs w:val="18"/>
        </w:rPr>
      </w:pPr>
      <w:r w:rsidRPr="002B6515">
        <w:rPr>
          <w:rFonts w:ascii="Times New Roman" w:hAnsi="Times New Roman"/>
          <w:sz w:val="18"/>
          <w:szCs w:val="18"/>
        </w:rPr>
        <w:t>Sınava başvuran adaylar değerlendirme sonuçlarına, sonuçların ilanından itibaren 5 iş günü içerisinde itiraz edebilirler. Yapılan itirazlar, Genel Sekreter tarafından belirlenecek üç kişilik bir komisyon tarafından en geç 5 iş günü içerisinde sonuçlandırılır. Ayrıca başvuru değerlendirme sonuçlarının ilanından sonra ve sınav tarihinden 3 gün öncesine kadar başvurusunu geri çekmek isteyen adayların bulunması halinde, sınava davet edilecek aday listesi, puan bakımından sıradaki diğer başvurular dikkate alınarak güncellenir ve tekrar duyurulur.</w:t>
      </w:r>
    </w:p>
    <w:p w14:paraId="09A57F35" w14:textId="6E1A26B6" w:rsidR="00BF3F5F" w:rsidRPr="002B6515" w:rsidRDefault="00BF3F5F" w:rsidP="00BF3F5F">
      <w:pPr>
        <w:tabs>
          <w:tab w:val="left" w:pos="566"/>
        </w:tabs>
        <w:spacing w:after="0" w:line="240" w:lineRule="auto"/>
        <w:jc w:val="both"/>
        <w:rPr>
          <w:rFonts w:ascii="Times New Roman" w:hAnsi="Times New Roman"/>
          <w:sz w:val="18"/>
          <w:szCs w:val="18"/>
        </w:rPr>
      </w:pPr>
    </w:p>
    <w:p w14:paraId="402B2BB3" w14:textId="77D7DCEF" w:rsidR="00333C56" w:rsidRDefault="00BF3F5F" w:rsidP="00B81907">
      <w:pPr>
        <w:tabs>
          <w:tab w:val="left" w:pos="566"/>
        </w:tabs>
        <w:spacing w:after="0" w:line="240" w:lineRule="auto"/>
        <w:ind w:left="708"/>
        <w:jc w:val="both"/>
        <w:rPr>
          <w:rFonts w:ascii="Times New Roman" w:hAnsi="Times New Roman"/>
          <w:sz w:val="18"/>
          <w:szCs w:val="18"/>
        </w:rPr>
      </w:pPr>
      <w:r w:rsidRPr="00BF3F5F">
        <w:rPr>
          <w:rFonts w:ascii="Times New Roman" w:hAnsi="Times New Roman"/>
          <w:sz w:val="18"/>
          <w:szCs w:val="18"/>
        </w:rPr>
        <w:t>Yapılacak değerlendirme sonucunda alınması planlanan personel sayısının 5 (beş) katı kadar aday yarışma sınavına çağrılabilecektir.</w:t>
      </w:r>
    </w:p>
    <w:p w14:paraId="2F43A38D" w14:textId="77777777" w:rsidR="00BF3F5F" w:rsidRPr="002B6515" w:rsidRDefault="00BF3F5F" w:rsidP="00B81907">
      <w:pPr>
        <w:tabs>
          <w:tab w:val="left" w:pos="566"/>
        </w:tabs>
        <w:spacing w:after="0" w:line="240" w:lineRule="auto"/>
        <w:ind w:left="708"/>
        <w:jc w:val="both"/>
        <w:rPr>
          <w:rFonts w:ascii="Times New Roman" w:hAnsi="Times New Roman"/>
          <w:sz w:val="18"/>
          <w:szCs w:val="18"/>
        </w:rPr>
      </w:pPr>
    </w:p>
    <w:p w14:paraId="53383F47" w14:textId="77777777" w:rsidR="00037DFB" w:rsidRPr="002B6515" w:rsidRDefault="00037DFB" w:rsidP="00037DFB">
      <w:pPr>
        <w:pStyle w:val="ResimYazs"/>
        <w:keepNext/>
        <w:jc w:val="center"/>
        <w:rPr>
          <w:rFonts w:ascii="Times New Roman" w:hAnsi="Times New Roman"/>
          <w:b/>
          <w:color w:val="auto"/>
        </w:rPr>
      </w:pPr>
      <w:r w:rsidRPr="002B6515">
        <w:rPr>
          <w:rFonts w:ascii="Times New Roman" w:hAnsi="Times New Roman"/>
          <w:b/>
          <w:color w:val="auto"/>
        </w:rPr>
        <w:t xml:space="preserve">Tablo </w:t>
      </w:r>
      <w:r w:rsidR="00F8795D" w:rsidRPr="002B6515">
        <w:rPr>
          <w:rFonts w:ascii="Times New Roman" w:hAnsi="Times New Roman"/>
          <w:b/>
          <w:color w:val="auto"/>
        </w:rPr>
        <w:t>4</w:t>
      </w:r>
      <w:r w:rsidRPr="002B6515">
        <w:rPr>
          <w:rFonts w:ascii="Times New Roman" w:hAnsi="Times New Roman"/>
          <w:b/>
          <w:color w:val="auto"/>
        </w:rPr>
        <w:t xml:space="preserve"> Değerlendirme Kriterleri</w:t>
      </w:r>
    </w:p>
    <w:tbl>
      <w:tblPr>
        <w:tblW w:w="4667" w:type="pct"/>
        <w:tblInd w:w="6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7160"/>
        <w:gridCol w:w="2581"/>
      </w:tblGrid>
      <w:tr w:rsidR="00E062D3" w:rsidRPr="002B6515" w14:paraId="4F77868C" w14:textId="77777777" w:rsidTr="00275C99">
        <w:trPr>
          <w:trHeight w:val="336"/>
        </w:trPr>
        <w:tc>
          <w:tcPr>
            <w:tcW w:w="5000" w:type="pct"/>
            <w:gridSpan w:val="2"/>
            <w:shd w:val="clear" w:color="auto" w:fill="auto"/>
            <w:vAlign w:val="center"/>
            <w:hideMark/>
          </w:tcPr>
          <w:p w14:paraId="2FE06B0C" w14:textId="77777777" w:rsidR="00E062D3" w:rsidRPr="002B6515" w:rsidRDefault="00E062D3" w:rsidP="00694F22">
            <w:pPr>
              <w:spacing w:after="0" w:line="240" w:lineRule="auto"/>
              <w:jc w:val="center"/>
              <w:rPr>
                <w:rFonts w:ascii="Times New Roman" w:eastAsia="Times New Roman" w:hAnsi="Times New Roman"/>
                <w:b/>
                <w:bCs/>
                <w:color w:val="000000"/>
                <w:sz w:val="18"/>
                <w:szCs w:val="18"/>
                <w:lang w:eastAsia="tr-TR"/>
              </w:rPr>
            </w:pPr>
            <w:r w:rsidRPr="002B6515">
              <w:rPr>
                <w:rFonts w:ascii="Times New Roman" w:eastAsia="Times New Roman" w:hAnsi="Times New Roman"/>
                <w:b/>
                <w:bCs/>
                <w:color w:val="000000"/>
                <w:sz w:val="18"/>
                <w:szCs w:val="18"/>
                <w:lang w:eastAsia="tr-TR"/>
              </w:rPr>
              <w:t>Yarışma Sınavı Başvuruları İçin Değerlendirme Kriterleri</w:t>
            </w:r>
          </w:p>
        </w:tc>
      </w:tr>
      <w:tr w:rsidR="00E062D3" w:rsidRPr="002B6515" w14:paraId="2BF9513F" w14:textId="77777777" w:rsidTr="00275C99">
        <w:trPr>
          <w:trHeight w:val="440"/>
        </w:trPr>
        <w:tc>
          <w:tcPr>
            <w:tcW w:w="3675" w:type="pct"/>
            <w:shd w:val="clear" w:color="auto" w:fill="auto"/>
            <w:vAlign w:val="center"/>
            <w:hideMark/>
          </w:tcPr>
          <w:p w14:paraId="377184DF" w14:textId="7A4FF5C8" w:rsidR="00E062D3" w:rsidRPr="002B6515" w:rsidRDefault="00E062D3" w:rsidP="00275C99">
            <w:pPr>
              <w:spacing w:after="0" w:line="240" w:lineRule="auto"/>
              <w:jc w:val="center"/>
              <w:rPr>
                <w:rFonts w:ascii="Times New Roman" w:eastAsia="Times New Roman" w:hAnsi="Times New Roman"/>
                <w:b/>
                <w:bCs/>
                <w:color w:val="000000"/>
                <w:sz w:val="18"/>
                <w:szCs w:val="18"/>
                <w:lang w:eastAsia="tr-TR"/>
              </w:rPr>
            </w:pPr>
            <w:r w:rsidRPr="002B6515">
              <w:rPr>
                <w:rFonts w:ascii="Times New Roman" w:eastAsia="Times New Roman" w:hAnsi="Times New Roman"/>
                <w:b/>
                <w:bCs/>
                <w:color w:val="000000"/>
                <w:sz w:val="18"/>
                <w:szCs w:val="18"/>
                <w:lang w:eastAsia="tr-TR"/>
              </w:rPr>
              <w:t xml:space="preserve">Uzman Personel İçin </w:t>
            </w:r>
            <w:r w:rsidR="00333C56" w:rsidRPr="002B6515">
              <w:rPr>
                <w:rFonts w:ascii="Times New Roman" w:eastAsia="Times New Roman" w:hAnsi="Times New Roman"/>
                <w:b/>
                <w:bCs/>
                <w:color w:val="000000"/>
                <w:sz w:val="18"/>
                <w:szCs w:val="18"/>
                <w:lang w:eastAsia="tr-TR"/>
              </w:rPr>
              <w:t xml:space="preserve">Başvuru </w:t>
            </w:r>
            <w:r w:rsidRPr="002B6515">
              <w:rPr>
                <w:rFonts w:ascii="Times New Roman" w:eastAsia="Times New Roman" w:hAnsi="Times New Roman"/>
                <w:b/>
                <w:bCs/>
                <w:color w:val="000000"/>
                <w:sz w:val="18"/>
                <w:szCs w:val="18"/>
                <w:lang w:eastAsia="tr-TR"/>
              </w:rPr>
              <w:t>Puanlama Kriterleri</w:t>
            </w:r>
          </w:p>
        </w:tc>
        <w:tc>
          <w:tcPr>
            <w:tcW w:w="1325" w:type="pct"/>
            <w:shd w:val="clear" w:color="auto" w:fill="auto"/>
            <w:vAlign w:val="center"/>
            <w:hideMark/>
          </w:tcPr>
          <w:p w14:paraId="19033AF4" w14:textId="2026BEDF" w:rsidR="00E062D3" w:rsidRPr="002B6515" w:rsidRDefault="00E062D3" w:rsidP="00333C56">
            <w:pPr>
              <w:spacing w:after="0" w:line="240" w:lineRule="auto"/>
              <w:jc w:val="center"/>
              <w:rPr>
                <w:rFonts w:ascii="Times New Roman" w:eastAsia="Times New Roman" w:hAnsi="Times New Roman"/>
                <w:b/>
                <w:bCs/>
                <w:color w:val="000000"/>
                <w:sz w:val="18"/>
                <w:szCs w:val="18"/>
                <w:lang w:eastAsia="tr-TR"/>
              </w:rPr>
            </w:pPr>
            <w:r w:rsidRPr="002B6515">
              <w:rPr>
                <w:rFonts w:ascii="Times New Roman" w:eastAsia="Times New Roman" w:hAnsi="Times New Roman"/>
                <w:b/>
                <w:bCs/>
                <w:color w:val="000000"/>
                <w:sz w:val="18"/>
                <w:szCs w:val="18"/>
                <w:lang w:eastAsia="tr-TR"/>
              </w:rPr>
              <w:t>Puanlamadaki Ağırlığı (%)</w:t>
            </w:r>
            <w:r w:rsidR="00661906">
              <w:rPr>
                <w:rFonts w:ascii="Times New Roman" w:eastAsia="Times New Roman" w:hAnsi="Times New Roman"/>
                <w:b/>
                <w:bCs/>
                <w:color w:val="000000"/>
                <w:sz w:val="18"/>
                <w:szCs w:val="18"/>
                <w:lang w:eastAsia="tr-TR"/>
              </w:rPr>
              <w:t>**</w:t>
            </w:r>
          </w:p>
        </w:tc>
      </w:tr>
      <w:tr w:rsidR="00333C56" w:rsidRPr="002B6515" w14:paraId="09ACFD03" w14:textId="77777777" w:rsidTr="00275C99">
        <w:trPr>
          <w:trHeight w:val="306"/>
        </w:trPr>
        <w:tc>
          <w:tcPr>
            <w:tcW w:w="3675" w:type="pct"/>
            <w:shd w:val="clear" w:color="auto" w:fill="auto"/>
            <w:vAlign w:val="bottom"/>
            <w:hideMark/>
          </w:tcPr>
          <w:p w14:paraId="16AEB6FB" w14:textId="77777777" w:rsidR="00333C56" w:rsidRPr="002B6515" w:rsidRDefault="00333C56" w:rsidP="00694F22">
            <w:pPr>
              <w:spacing w:after="0" w:line="240" w:lineRule="auto"/>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KPSS Puanı (KPSS Puanıyla Başvuran Adaylar İçin)</w:t>
            </w:r>
          </w:p>
        </w:tc>
        <w:tc>
          <w:tcPr>
            <w:tcW w:w="1325" w:type="pct"/>
            <w:shd w:val="clear" w:color="auto" w:fill="auto"/>
            <w:vAlign w:val="center"/>
            <w:hideMark/>
          </w:tcPr>
          <w:p w14:paraId="47AE6D89" w14:textId="77777777" w:rsidR="00333C56" w:rsidRPr="002B6515" w:rsidRDefault="00333C56" w:rsidP="00037DFB">
            <w:pPr>
              <w:spacing w:after="0" w:line="240" w:lineRule="auto"/>
              <w:jc w:val="center"/>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55</w:t>
            </w:r>
          </w:p>
        </w:tc>
      </w:tr>
      <w:tr w:rsidR="00E062D3" w:rsidRPr="002B6515" w14:paraId="0EFD264C" w14:textId="77777777" w:rsidTr="00275C99">
        <w:trPr>
          <w:trHeight w:val="312"/>
        </w:trPr>
        <w:tc>
          <w:tcPr>
            <w:tcW w:w="3675" w:type="pct"/>
            <w:shd w:val="clear" w:color="auto" w:fill="auto"/>
            <w:vAlign w:val="bottom"/>
            <w:hideMark/>
          </w:tcPr>
          <w:p w14:paraId="34FC97DE" w14:textId="77777777" w:rsidR="00E062D3" w:rsidRPr="002B6515" w:rsidRDefault="00E062D3" w:rsidP="00694F22">
            <w:pPr>
              <w:spacing w:after="0" w:line="240" w:lineRule="auto"/>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YDS Puanı</w:t>
            </w:r>
          </w:p>
        </w:tc>
        <w:tc>
          <w:tcPr>
            <w:tcW w:w="1325" w:type="pct"/>
            <w:shd w:val="clear" w:color="auto" w:fill="auto"/>
            <w:vAlign w:val="center"/>
            <w:hideMark/>
          </w:tcPr>
          <w:p w14:paraId="595AE482" w14:textId="77777777" w:rsidR="00E062D3" w:rsidRPr="002B6515" w:rsidRDefault="00E062D3" w:rsidP="00037DFB">
            <w:pPr>
              <w:spacing w:after="0" w:line="240" w:lineRule="auto"/>
              <w:jc w:val="center"/>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35</w:t>
            </w:r>
          </w:p>
        </w:tc>
      </w:tr>
      <w:tr w:rsidR="00E062D3" w:rsidRPr="002B6515" w14:paraId="142FB96F" w14:textId="77777777" w:rsidTr="00275C99">
        <w:trPr>
          <w:trHeight w:val="312"/>
        </w:trPr>
        <w:tc>
          <w:tcPr>
            <w:tcW w:w="3675" w:type="pct"/>
            <w:shd w:val="clear" w:color="auto" w:fill="auto"/>
            <w:vAlign w:val="bottom"/>
            <w:hideMark/>
          </w:tcPr>
          <w:p w14:paraId="20B2E7A3" w14:textId="77777777" w:rsidR="00E062D3" w:rsidRPr="002B6515" w:rsidRDefault="00E062D3" w:rsidP="00694F22">
            <w:pPr>
              <w:spacing w:after="0" w:line="240" w:lineRule="auto"/>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Yüksek Lisans</w:t>
            </w:r>
          </w:p>
        </w:tc>
        <w:tc>
          <w:tcPr>
            <w:tcW w:w="1325" w:type="pct"/>
            <w:shd w:val="clear" w:color="auto" w:fill="auto"/>
            <w:vAlign w:val="center"/>
            <w:hideMark/>
          </w:tcPr>
          <w:p w14:paraId="0A6D0A45" w14:textId="77777777" w:rsidR="00E062D3" w:rsidRPr="002B6515" w:rsidRDefault="00E062D3" w:rsidP="00037DFB">
            <w:pPr>
              <w:spacing w:after="0" w:line="240" w:lineRule="auto"/>
              <w:jc w:val="center"/>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2</w:t>
            </w:r>
          </w:p>
        </w:tc>
      </w:tr>
      <w:tr w:rsidR="00E062D3" w:rsidRPr="002B6515" w14:paraId="6BBF1530" w14:textId="77777777" w:rsidTr="00275C99">
        <w:trPr>
          <w:trHeight w:val="312"/>
        </w:trPr>
        <w:tc>
          <w:tcPr>
            <w:tcW w:w="3675" w:type="pct"/>
            <w:shd w:val="clear" w:color="auto" w:fill="auto"/>
            <w:vAlign w:val="bottom"/>
            <w:hideMark/>
          </w:tcPr>
          <w:p w14:paraId="05E98BEE" w14:textId="77777777" w:rsidR="00E062D3" w:rsidRPr="002B6515" w:rsidRDefault="00E062D3" w:rsidP="00694F22">
            <w:pPr>
              <w:spacing w:after="0" w:line="240" w:lineRule="auto"/>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Doktora</w:t>
            </w:r>
          </w:p>
        </w:tc>
        <w:tc>
          <w:tcPr>
            <w:tcW w:w="1325" w:type="pct"/>
            <w:shd w:val="clear" w:color="auto" w:fill="auto"/>
            <w:vAlign w:val="center"/>
            <w:hideMark/>
          </w:tcPr>
          <w:p w14:paraId="6BA9CA34" w14:textId="77777777" w:rsidR="00E062D3" w:rsidRPr="002B6515" w:rsidRDefault="00E062D3" w:rsidP="00037DFB">
            <w:pPr>
              <w:spacing w:after="0" w:line="240" w:lineRule="auto"/>
              <w:jc w:val="center"/>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4</w:t>
            </w:r>
          </w:p>
        </w:tc>
      </w:tr>
      <w:tr w:rsidR="00E062D3" w:rsidRPr="002B6515" w14:paraId="7AD6CC41" w14:textId="77777777" w:rsidTr="00275C99">
        <w:trPr>
          <w:trHeight w:val="312"/>
        </w:trPr>
        <w:tc>
          <w:tcPr>
            <w:tcW w:w="3675" w:type="pct"/>
            <w:shd w:val="clear" w:color="auto" w:fill="auto"/>
            <w:vAlign w:val="bottom"/>
            <w:hideMark/>
          </w:tcPr>
          <w:p w14:paraId="1C9CCCA6" w14:textId="5A89E8AD" w:rsidR="00E062D3" w:rsidRPr="002B6515" w:rsidRDefault="00E062D3" w:rsidP="00694F22">
            <w:pPr>
              <w:spacing w:after="0" w:line="240" w:lineRule="auto"/>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İkinci Yabancı Dil Bilgisi*</w:t>
            </w:r>
          </w:p>
        </w:tc>
        <w:tc>
          <w:tcPr>
            <w:tcW w:w="1325" w:type="pct"/>
            <w:shd w:val="clear" w:color="auto" w:fill="auto"/>
            <w:vAlign w:val="center"/>
            <w:hideMark/>
          </w:tcPr>
          <w:p w14:paraId="4663B9AC" w14:textId="77777777" w:rsidR="00E062D3" w:rsidRPr="002B6515" w:rsidRDefault="00E062D3" w:rsidP="00037DFB">
            <w:pPr>
              <w:spacing w:after="0" w:line="240" w:lineRule="auto"/>
              <w:jc w:val="center"/>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4</w:t>
            </w:r>
          </w:p>
        </w:tc>
      </w:tr>
      <w:tr w:rsidR="00E062D3" w:rsidRPr="002B6515" w14:paraId="41AD7AB4" w14:textId="77777777" w:rsidTr="00275C99">
        <w:trPr>
          <w:trHeight w:val="340"/>
        </w:trPr>
        <w:tc>
          <w:tcPr>
            <w:tcW w:w="5000" w:type="pct"/>
            <w:gridSpan w:val="2"/>
            <w:shd w:val="clear" w:color="auto" w:fill="auto"/>
            <w:vAlign w:val="bottom"/>
            <w:hideMark/>
          </w:tcPr>
          <w:p w14:paraId="3B62358F" w14:textId="3C749677" w:rsidR="00E062D3" w:rsidRPr="002B6515" w:rsidRDefault="00E062D3" w:rsidP="00694F22">
            <w:pPr>
              <w:spacing w:after="0" w:line="240" w:lineRule="auto"/>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t>*İkinci yabancı dile ilişkin sınav ilanında belirtilen asgari YDS veya eşdeğerliliği bulunan sınav puanları dikkate alınır.</w:t>
            </w:r>
          </w:p>
        </w:tc>
      </w:tr>
      <w:tr w:rsidR="00E062D3" w:rsidRPr="002B6515" w14:paraId="0A125209" w14:textId="77777777" w:rsidTr="00275C99">
        <w:trPr>
          <w:trHeight w:val="450"/>
        </w:trPr>
        <w:tc>
          <w:tcPr>
            <w:tcW w:w="5000" w:type="pct"/>
            <w:gridSpan w:val="2"/>
            <w:vAlign w:val="center"/>
            <w:hideMark/>
          </w:tcPr>
          <w:p w14:paraId="3749175E" w14:textId="7873D1D4" w:rsidR="00E062D3" w:rsidRPr="002B6515" w:rsidRDefault="00E062D3" w:rsidP="00694F22">
            <w:pPr>
              <w:spacing w:after="0" w:line="240" w:lineRule="auto"/>
              <w:jc w:val="both"/>
              <w:rPr>
                <w:rFonts w:ascii="Times New Roman" w:eastAsia="Times New Roman" w:hAnsi="Times New Roman"/>
                <w:color w:val="000000"/>
                <w:sz w:val="18"/>
                <w:szCs w:val="18"/>
                <w:lang w:eastAsia="tr-TR"/>
              </w:rPr>
            </w:pPr>
            <w:r w:rsidRPr="002B6515">
              <w:rPr>
                <w:rFonts w:ascii="Times New Roman" w:eastAsia="Times New Roman" w:hAnsi="Times New Roman"/>
                <w:color w:val="000000"/>
                <w:sz w:val="18"/>
                <w:szCs w:val="18"/>
                <w:lang w:eastAsia="tr-TR"/>
              </w:rPr>
              <w:lastRenderedPageBreak/>
              <w:t>**Bir tercih sebebine dair birden fazla belgeye sahip olmak bu alanın adayın toplam puanlamasındaki ağırlığını değiştirmez.</w:t>
            </w:r>
          </w:p>
        </w:tc>
      </w:tr>
    </w:tbl>
    <w:p w14:paraId="7BE1D16C" w14:textId="77777777" w:rsidR="001669BB" w:rsidRPr="002B6515" w:rsidRDefault="001669BB" w:rsidP="00E46334">
      <w:pPr>
        <w:pStyle w:val="AralkYok"/>
        <w:ind w:left="426"/>
        <w:jc w:val="both"/>
        <w:rPr>
          <w:rFonts w:ascii="Times New Roman" w:hAnsi="Times New Roman"/>
          <w:sz w:val="18"/>
          <w:szCs w:val="18"/>
          <w:lang w:eastAsia="tr-TR"/>
        </w:rPr>
      </w:pPr>
    </w:p>
    <w:p w14:paraId="212C183E" w14:textId="77777777" w:rsidR="00343AB1" w:rsidRPr="002B6515" w:rsidRDefault="009802A4" w:rsidP="00706BA1">
      <w:pPr>
        <w:pStyle w:val="AralkYok"/>
        <w:numPr>
          <w:ilvl w:val="0"/>
          <w:numId w:val="5"/>
        </w:numPr>
        <w:ind w:left="567"/>
        <w:rPr>
          <w:rFonts w:ascii="Times New Roman" w:hAnsi="Times New Roman"/>
          <w:b/>
          <w:sz w:val="18"/>
          <w:szCs w:val="18"/>
        </w:rPr>
      </w:pPr>
      <w:r w:rsidRPr="002B6515">
        <w:rPr>
          <w:rFonts w:ascii="Times New Roman" w:hAnsi="Times New Roman"/>
          <w:b/>
          <w:sz w:val="18"/>
          <w:szCs w:val="18"/>
        </w:rPr>
        <w:t xml:space="preserve">Sınavın </w:t>
      </w:r>
      <w:r w:rsidR="003D3B92" w:rsidRPr="002B6515">
        <w:rPr>
          <w:rFonts w:ascii="Times New Roman" w:hAnsi="Times New Roman"/>
          <w:b/>
          <w:sz w:val="18"/>
          <w:szCs w:val="18"/>
        </w:rPr>
        <w:t>Şekli, Yeri ve Tarihi</w:t>
      </w:r>
    </w:p>
    <w:p w14:paraId="33AACDAD" w14:textId="67BE08CA" w:rsidR="00B27CAF" w:rsidRPr="002B6515" w:rsidRDefault="005C4244" w:rsidP="00684D58">
      <w:pPr>
        <w:pStyle w:val="AralkYok"/>
        <w:ind w:left="708"/>
        <w:jc w:val="both"/>
        <w:rPr>
          <w:rFonts w:ascii="Times New Roman" w:hAnsi="Times New Roman"/>
          <w:sz w:val="18"/>
          <w:szCs w:val="18"/>
          <w:lang w:eastAsia="tr-TR"/>
        </w:rPr>
      </w:pPr>
      <w:r w:rsidRPr="00F811DF">
        <w:rPr>
          <w:rFonts w:ascii="Times New Roman" w:hAnsi="Times New Roman"/>
          <w:sz w:val="18"/>
          <w:szCs w:val="18"/>
          <w:lang w:eastAsia="tr-TR"/>
        </w:rPr>
        <w:t xml:space="preserve">Sınav, Sözlü Yarışma Sınavı şeklinde yapılacaktır. </w:t>
      </w:r>
      <w:r w:rsidR="009B7EBE" w:rsidRPr="00F811DF">
        <w:rPr>
          <w:rFonts w:ascii="Times New Roman" w:hAnsi="Times New Roman"/>
          <w:sz w:val="18"/>
          <w:szCs w:val="18"/>
          <w:lang w:eastAsia="tr-TR"/>
        </w:rPr>
        <w:t>B</w:t>
      </w:r>
      <w:r w:rsidR="00B27CAF" w:rsidRPr="00F811DF">
        <w:rPr>
          <w:rFonts w:ascii="Times New Roman" w:hAnsi="Times New Roman"/>
          <w:sz w:val="18"/>
          <w:szCs w:val="18"/>
          <w:lang w:eastAsia="tr-TR"/>
        </w:rPr>
        <w:t xml:space="preserve">aşvurular, Genel Sekreterlikçe </w:t>
      </w:r>
      <w:r w:rsidR="004A25E6" w:rsidRPr="00F811DF">
        <w:rPr>
          <w:rFonts w:ascii="Times New Roman" w:hAnsi="Times New Roman"/>
          <w:sz w:val="18"/>
          <w:szCs w:val="18"/>
          <w:lang w:eastAsia="tr-TR"/>
        </w:rPr>
        <w:t xml:space="preserve">başvuru şartları bakımından </w:t>
      </w:r>
      <w:r w:rsidR="00B27CAF" w:rsidRPr="00F811DF">
        <w:rPr>
          <w:rFonts w:ascii="Times New Roman" w:hAnsi="Times New Roman"/>
          <w:sz w:val="18"/>
          <w:szCs w:val="18"/>
          <w:lang w:eastAsia="tr-TR"/>
        </w:rPr>
        <w:t>de</w:t>
      </w:r>
      <w:r w:rsidR="00AF2400" w:rsidRPr="00F811DF">
        <w:rPr>
          <w:rFonts w:ascii="Times New Roman" w:hAnsi="Times New Roman"/>
          <w:sz w:val="18"/>
          <w:szCs w:val="18"/>
          <w:lang w:eastAsia="tr-TR"/>
        </w:rPr>
        <w:t>ğerlendirildikten sonra, mülakat</w:t>
      </w:r>
      <w:r w:rsidR="00B27CAF" w:rsidRPr="00F811DF">
        <w:rPr>
          <w:rFonts w:ascii="Times New Roman" w:hAnsi="Times New Roman"/>
          <w:sz w:val="18"/>
          <w:szCs w:val="18"/>
          <w:lang w:eastAsia="tr-TR"/>
        </w:rPr>
        <w:t xml:space="preserve"> sınavına katılabilecek adayların isimleri ile sınav</w:t>
      </w:r>
      <w:r w:rsidR="00AD5A4B" w:rsidRPr="00F811DF">
        <w:rPr>
          <w:rFonts w:ascii="Times New Roman" w:hAnsi="Times New Roman"/>
          <w:sz w:val="18"/>
          <w:szCs w:val="18"/>
          <w:lang w:eastAsia="tr-TR"/>
        </w:rPr>
        <w:t>a ilişkin tarih ve yer bilgiler</w:t>
      </w:r>
      <w:r w:rsidR="00E51A7F" w:rsidRPr="00F811DF">
        <w:rPr>
          <w:rFonts w:ascii="Times New Roman" w:hAnsi="Times New Roman"/>
          <w:sz w:val="18"/>
          <w:szCs w:val="18"/>
          <w:lang w:eastAsia="tr-TR"/>
        </w:rPr>
        <w:t>i</w:t>
      </w:r>
      <w:r w:rsidR="00AD5A4B" w:rsidRPr="00F811DF">
        <w:rPr>
          <w:rFonts w:ascii="Times New Roman" w:hAnsi="Times New Roman"/>
          <w:sz w:val="18"/>
          <w:szCs w:val="18"/>
          <w:lang w:eastAsia="tr-TR"/>
        </w:rPr>
        <w:t>,</w:t>
      </w:r>
      <w:r w:rsidR="000602F6" w:rsidRPr="00F811DF">
        <w:rPr>
          <w:rFonts w:ascii="Times New Roman" w:hAnsi="Times New Roman"/>
          <w:sz w:val="18"/>
          <w:szCs w:val="18"/>
          <w:lang w:eastAsia="tr-TR"/>
        </w:rPr>
        <w:t xml:space="preserve"> </w:t>
      </w:r>
      <w:r w:rsidR="00F811DF" w:rsidRPr="00F811DF">
        <w:rPr>
          <w:rFonts w:ascii="Times New Roman" w:hAnsi="Times New Roman"/>
          <w:sz w:val="18"/>
          <w:szCs w:val="18"/>
          <w:lang w:eastAsia="tr-TR"/>
        </w:rPr>
        <w:t>06.03.2026</w:t>
      </w:r>
      <w:r w:rsidR="00E20F99" w:rsidRPr="00F811DF">
        <w:rPr>
          <w:rFonts w:ascii="Times New Roman" w:hAnsi="Times New Roman"/>
          <w:sz w:val="18"/>
          <w:szCs w:val="18"/>
          <w:lang w:eastAsia="tr-TR"/>
        </w:rPr>
        <w:t xml:space="preserve"> </w:t>
      </w:r>
      <w:r w:rsidRPr="00F811DF">
        <w:rPr>
          <w:rFonts w:ascii="Times New Roman" w:hAnsi="Times New Roman"/>
          <w:sz w:val="18"/>
          <w:szCs w:val="18"/>
          <w:lang w:eastAsia="tr-TR"/>
        </w:rPr>
        <w:t>tarihinden itibaren</w:t>
      </w:r>
      <w:r w:rsidR="00B27CAF" w:rsidRPr="00F811DF">
        <w:rPr>
          <w:rFonts w:ascii="Times New Roman" w:hAnsi="Times New Roman"/>
          <w:sz w:val="18"/>
          <w:szCs w:val="18"/>
          <w:lang w:eastAsia="tr-TR"/>
        </w:rPr>
        <w:t xml:space="preserve"> Ajansın i</w:t>
      </w:r>
      <w:r w:rsidR="008D00AE" w:rsidRPr="00F811DF">
        <w:rPr>
          <w:rFonts w:ascii="Times New Roman" w:hAnsi="Times New Roman"/>
          <w:sz w:val="18"/>
          <w:szCs w:val="18"/>
          <w:lang w:eastAsia="tr-TR"/>
        </w:rPr>
        <w:t xml:space="preserve">nternet sitesi olan </w:t>
      </w:r>
      <w:hyperlink r:id="rId13" w:history="1">
        <w:r w:rsidR="00605AF7" w:rsidRPr="00F811DF">
          <w:rPr>
            <w:rStyle w:val="Kpr"/>
            <w:rFonts w:ascii="Times New Roman" w:hAnsi="Times New Roman"/>
            <w:sz w:val="18"/>
            <w:szCs w:val="18"/>
            <w:lang w:eastAsia="tr-TR"/>
          </w:rPr>
          <w:t>www.baka.gov.tr</w:t>
        </w:r>
      </w:hyperlink>
      <w:r w:rsidR="00343AB1" w:rsidRPr="00F811DF">
        <w:rPr>
          <w:rFonts w:ascii="Times New Roman" w:hAnsi="Times New Roman"/>
          <w:sz w:val="18"/>
          <w:szCs w:val="18"/>
          <w:lang w:eastAsia="tr-TR"/>
        </w:rPr>
        <w:t xml:space="preserve"> </w:t>
      </w:r>
      <w:r w:rsidRPr="00F811DF">
        <w:rPr>
          <w:rFonts w:ascii="Times New Roman" w:hAnsi="Times New Roman"/>
          <w:sz w:val="18"/>
          <w:szCs w:val="18"/>
          <w:lang w:eastAsia="tr-TR"/>
        </w:rPr>
        <w:t>sayfasında</w:t>
      </w:r>
      <w:r w:rsidR="00B27CAF" w:rsidRPr="00F811DF">
        <w:rPr>
          <w:rFonts w:ascii="Times New Roman" w:hAnsi="Times New Roman"/>
          <w:sz w:val="18"/>
          <w:szCs w:val="18"/>
          <w:lang w:eastAsia="tr-TR"/>
        </w:rPr>
        <w:t xml:space="preserve"> ilan edilecektir.</w:t>
      </w:r>
      <w:r w:rsidR="00AD47B9" w:rsidRPr="00F811DF">
        <w:rPr>
          <w:rFonts w:ascii="Times New Roman" w:hAnsi="Times New Roman"/>
          <w:sz w:val="18"/>
          <w:szCs w:val="18"/>
          <w:lang w:eastAsia="tr-TR"/>
        </w:rPr>
        <w:t xml:space="preserve"> Ayrıca, adaylar sınava ilişkin bilgilerini Kariyer Kapısı üzerinden görüntüleyebilecektir.</w:t>
      </w:r>
      <w:r w:rsidR="00B27CAF" w:rsidRPr="00F811DF">
        <w:rPr>
          <w:rFonts w:ascii="Times New Roman" w:hAnsi="Times New Roman"/>
          <w:sz w:val="18"/>
          <w:szCs w:val="18"/>
          <w:lang w:eastAsia="tr-TR"/>
        </w:rPr>
        <w:t xml:space="preserve"> Adaylara ayrıca tebligat yapılmayacaktır.</w:t>
      </w:r>
    </w:p>
    <w:p w14:paraId="3AA146CE" w14:textId="77777777" w:rsidR="009B4171" w:rsidRPr="002B6515" w:rsidRDefault="009B4171" w:rsidP="001F6B48">
      <w:pPr>
        <w:pStyle w:val="AralkYok"/>
        <w:jc w:val="both"/>
        <w:rPr>
          <w:rFonts w:ascii="Times New Roman" w:hAnsi="Times New Roman"/>
          <w:sz w:val="18"/>
          <w:szCs w:val="18"/>
          <w:lang w:eastAsia="tr-TR"/>
        </w:rPr>
      </w:pPr>
    </w:p>
    <w:p w14:paraId="4AE5C9AD" w14:textId="77777777" w:rsidR="00684D58" w:rsidRPr="002B6515" w:rsidRDefault="00684D58" w:rsidP="00684D58">
      <w:pPr>
        <w:pStyle w:val="AralkYok"/>
        <w:ind w:left="708"/>
        <w:jc w:val="both"/>
        <w:rPr>
          <w:rFonts w:ascii="Times New Roman" w:hAnsi="Times New Roman"/>
          <w:sz w:val="18"/>
          <w:szCs w:val="18"/>
          <w:lang w:eastAsia="tr-TR"/>
        </w:rPr>
      </w:pPr>
    </w:p>
    <w:p w14:paraId="22490971" w14:textId="746476CA" w:rsidR="00063841" w:rsidRPr="002B6515" w:rsidRDefault="00AD5A4B" w:rsidP="00931FB8">
      <w:pPr>
        <w:pStyle w:val="AralkYok"/>
        <w:ind w:left="708"/>
        <w:jc w:val="both"/>
        <w:rPr>
          <w:rFonts w:ascii="Times New Roman" w:hAnsi="Times New Roman"/>
          <w:sz w:val="18"/>
          <w:szCs w:val="18"/>
          <w:lang w:eastAsia="tr-TR"/>
        </w:rPr>
      </w:pPr>
      <w:r w:rsidRPr="002B6515">
        <w:rPr>
          <w:rFonts w:ascii="Times New Roman" w:hAnsi="Times New Roman"/>
          <w:sz w:val="18"/>
          <w:szCs w:val="18"/>
          <w:lang w:eastAsia="tr-TR"/>
        </w:rPr>
        <w:t>Yar</w:t>
      </w:r>
      <w:r w:rsidR="00E4570E" w:rsidRPr="002B6515">
        <w:rPr>
          <w:rFonts w:ascii="Times New Roman" w:hAnsi="Times New Roman"/>
          <w:sz w:val="18"/>
          <w:szCs w:val="18"/>
          <w:lang w:eastAsia="tr-TR"/>
        </w:rPr>
        <w:t>ışma Sı</w:t>
      </w:r>
      <w:r w:rsidR="00BC3CBD" w:rsidRPr="002B6515">
        <w:rPr>
          <w:rFonts w:ascii="Times New Roman" w:hAnsi="Times New Roman"/>
          <w:sz w:val="18"/>
          <w:szCs w:val="18"/>
          <w:lang w:eastAsia="tr-TR"/>
        </w:rPr>
        <w:t xml:space="preserve">navı, </w:t>
      </w:r>
      <w:r w:rsidR="00BB4978" w:rsidRPr="002B6515">
        <w:rPr>
          <w:rFonts w:ascii="Times New Roman" w:hAnsi="Times New Roman"/>
          <w:sz w:val="18"/>
          <w:szCs w:val="18"/>
          <w:lang w:eastAsia="tr-TR"/>
        </w:rPr>
        <w:t xml:space="preserve">Ajansın Merkez Hizmet </w:t>
      </w:r>
      <w:r w:rsidR="007472B6" w:rsidRPr="002B6515">
        <w:rPr>
          <w:rFonts w:ascii="Times New Roman" w:hAnsi="Times New Roman"/>
          <w:color w:val="000000"/>
          <w:sz w:val="18"/>
          <w:szCs w:val="18"/>
          <w:lang w:eastAsia="tr-TR"/>
        </w:rPr>
        <w:t>B</w:t>
      </w:r>
      <w:r w:rsidR="00E51A7F" w:rsidRPr="002B6515">
        <w:rPr>
          <w:rFonts w:ascii="Times New Roman" w:hAnsi="Times New Roman"/>
          <w:color w:val="000000"/>
          <w:sz w:val="18"/>
          <w:szCs w:val="18"/>
          <w:lang w:eastAsia="tr-TR"/>
        </w:rPr>
        <w:t xml:space="preserve">inasının </w:t>
      </w:r>
      <w:r w:rsidR="00684D58" w:rsidRPr="002B6515">
        <w:rPr>
          <w:rFonts w:ascii="Times New Roman" w:hAnsi="Times New Roman"/>
          <w:color w:val="000000"/>
          <w:sz w:val="18"/>
          <w:szCs w:val="18"/>
          <w:lang w:eastAsia="tr-TR"/>
        </w:rPr>
        <w:t xml:space="preserve">bulunduğu, </w:t>
      </w:r>
      <w:proofErr w:type="spellStart"/>
      <w:r w:rsidR="00684D58" w:rsidRPr="002B6515">
        <w:rPr>
          <w:rFonts w:ascii="Times New Roman" w:hAnsi="Times New Roman"/>
          <w:color w:val="000000"/>
          <w:sz w:val="18"/>
          <w:szCs w:val="18"/>
        </w:rPr>
        <w:t>Çünür</w:t>
      </w:r>
      <w:proofErr w:type="spellEnd"/>
      <w:r w:rsidR="00684D58" w:rsidRPr="002B6515">
        <w:rPr>
          <w:rFonts w:ascii="Times New Roman" w:hAnsi="Times New Roman"/>
          <w:color w:val="000000"/>
          <w:sz w:val="18"/>
          <w:szCs w:val="18"/>
        </w:rPr>
        <w:t xml:space="preserve"> Mah. 102. Cadde Ekonomi Kampüsü A2 Blok No:185-B Merkez/ISPARTA</w:t>
      </w:r>
      <w:r w:rsidR="00684D58" w:rsidRPr="002B6515">
        <w:rPr>
          <w:rFonts w:ascii="Times New Roman" w:hAnsi="Times New Roman"/>
          <w:color w:val="000000"/>
          <w:sz w:val="18"/>
          <w:szCs w:val="18"/>
          <w:lang w:eastAsia="tr-TR"/>
        </w:rPr>
        <w:t xml:space="preserve"> </w:t>
      </w:r>
      <w:r w:rsidR="007C765E" w:rsidRPr="002B6515">
        <w:rPr>
          <w:rFonts w:ascii="Times New Roman" w:hAnsi="Times New Roman"/>
          <w:color w:val="000000"/>
          <w:sz w:val="18"/>
          <w:szCs w:val="18"/>
          <w:lang w:eastAsia="tr-TR"/>
        </w:rPr>
        <w:t xml:space="preserve">adresinde </w:t>
      </w:r>
      <w:r w:rsidR="00BC3CBD" w:rsidRPr="002B6515">
        <w:rPr>
          <w:rFonts w:ascii="Times New Roman" w:hAnsi="Times New Roman"/>
          <w:color w:val="000000"/>
          <w:sz w:val="18"/>
          <w:szCs w:val="18"/>
          <w:lang w:eastAsia="tr-TR"/>
        </w:rPr>
        <w:t>yapılacak olup, sınav tarihi daha sonra Ajansın internet sayfasından duyurulacaktır.</w:t>
      </w:r>
      <w:r w:rsidR="00AD47B9" w:rsidRPr="002B6515">
        <w:rPr>
          <w:rFonts w:ascii="Times New Roman" w:hAnsi="Times New Roman"/>
          <w:color w:val="000000"/>
          <w:sz w:val="18"/>
          <w:szCs w:val="18"/>
          <w:lang w:eastAsia="tr-TR"/>
        </w:rPr>
        <w:t xml:space="preserve"> Ayrıca, adaylar sınava ilişkin bilgilerini Kariyer Kapısı üzerinden görüntüleyebilecektir.</w:t>
      </w:r>
      <w:r w:rsidR="00B209A2" w:rsidRPr="002B6515">
        <w:rPr>
          <w:rFonts w:ascii="Times New Roman" w:hAnsi="Times New Roman"/>
          <w:color w:val="000000"/>
          <w:sz w:val="18"/>
          <w:szCs w:val="18"/>
          <w:lang w:eastAsia="tr-TR"/>
        </w:rPr>
        <w:t xml:space="preserve"> Adaylara ayrıca tebligat yapılmayacaktır.</w:t>
      </w:r>
    </w:p>
    <w:p w14:paraId="6C7A4ED8" w14:textId="77777777" w:rsidR="007E386D" w:rsidRPr="002B6515" w:rsidRDefault="007E386D" w:rsidP="001F6B48">
      <w:pPr>
        <w:pStyle w:val="AralkYok"/>
        <w:ind w:left="426"/>
        <w:jc w:val="both"/>
        <w:rPr>
          <w:rFonts w:ascii="Times New Roman" w:hAnsi="Times New Roman"/>
          <w:sz w:val="18"/>
          <w:szCs w:val="18"/>
          <w:lang w:eastAsia="tr-TR"/>
        </w:rPr>
      </w:pPr>
    </w:p>
    <w:p w14:paraId="2B2FB652" w14:textId="634EAC5A" w:rsidR="007E386D" w:rsidRPr="002B6515" w:rsidRDefault="007E386D" w:rsidP="001F6B48">
      <w:pPr>
        <w:pStyle w:val="AralkYok"/>
        <w:ind w:left="708"/>
        <w:jc w:val="both"/>
        <w:rPr>
          <w:rFonts w:ascii="Times New Roman" w:hAnsi="Times New Roman"/>
          <w:sz w:val="18"/>
          <w:szCs w:val="18"/>
          <w:lang w:eastAsia="tr-TR"/>
        </w:rPr>
      </w:pPr>
      <w:r w:rsidRPr="002B6515">
        <w:rPr>
          <w:rFonts w:ascii="Times New Roman" w:hAnsi="Times New Roman"/>
          <w:sz w:val="18"/>
          <w:szCs w:val="18"/>
          <w:lang w:eastAsia="tr-TR"/>
        </w:rPr>
        <w:t>Sözlü Yarışma Sınavına hak kazanan tüm adayların, sınav yer ve saatinde nüfus cüzdanı, pasaport veya sürücü kimlik belgesi</w:t>
      </w:r>
      <w:r w:rsidR="00F830D0" w:rsidRPr="002B6515">
        <w:rPr>
          <w:rFonts w:ascii="Times New Roman" w:hAnsi="Times New Roman"/>
          <w:sz w:val="18"/>
          <w:szCs w:val="18"/>
          <w:lang w:eastAsia="tr-TR"/>
        </w:rPr>
        <w:t xml:space="preserve"> ile üzerinde T.C. Kimlik Numarası bulunan ve özel kanunlarında resmi kimlik hükmünde olduğu açıkça belirtilen kimlik belgeleri ile </w:t>
      </w:r>
      <w:r w:rsidRPr="002B6515">
        <w:rPr>
          <w:rFonts w:ascii="Times New Roman" w:hAnsi="Times New Roman"/>
          <w:sz w:val="18"/>
          <w:szCs w:val="18"/>
          <w:lang w:eastAsia="tr-TR"/>
        </w:rPr>
        <w:t xml:space="preserve">hazır bulunmaları gerekmektedir. </w:t>
      </w:r>
      <w:r w:rsidR="002D0226" w:rsidRPr="002D0226">
        <w:rPr>
          <w:rFonts w:ascii="Times New Roman" w:hAnsi="Times New Roman"/>
          <w:sz w:val="18"/>
          <w:szCs w:val="18"/>
          <w:lang w:eastAsia="tr-TR"/>
        </w:rPr>
        <w:t>Sözlü sınavdan önce, adaylara Ajans tarafından “Kişilik Envanter Testi” uygulanabilir.</w:t>
      </w:r>
    </w:p>
    <w:p w14:paraId="2C613316" w14:textId="356D277A" w:rsidR="00BF7040" w:rsidRPr="002B6515" w:rsidRDefault="00BF7040" w:rsidP="009120A9">
      <w:pPr>
        <w:pStyle w:val="AralkYok"/>
        <w:jc w:val="both"/>
        <w:rPr>
          <w:rFonts w:ascii="Times New Roman" w:hAnsi="Times New Roman"/>
          <w:sz w:val="18"/>
          <w:szCs w:val="18"/>
          <w:lang w:eastAsia="tr-TR"/>
        </w:rPr>
      </w:pPr>
    </w:p>
    <w:p w14:paraId="19105D63" w14:textId="77777777" w:rsidR="002C577B" w:rsidRPr="002B6515" w:rsidRDefault="002C577B" w:rsidP="001F6B48">
      <w:pPr>
        <w:pStyle w:val="AralkYok"/>
        <w:ind w:left="708"/>
        <w:jc w:val="both"/>
        <w:rPr>
          <w:rFonts w:ascii="Times New Roman" w:hAnsi="Times New Roman"/>
          <w:sz w:val="18"/>
          <w:szCs w:val="18"/>
          <w:lang w:eastAsia="tr-TR"/>
        </w:rPr>
      </w:pPr>
    </w:p>
    <w:p w14:paraId="6FD23358" w14:textId="336AF821" w:rsidR="002C577B" w:rsidRPr="002B6515" w:rsidRDefault="00BF7040" w:rsidP="002C577B">
      <w:pPr>
        <w:pStyle w:val="ResimYazs"/>
        <w:keepNext/>
        <w:jc w:val="center"/>
        <w:rPr>
          <w:rFonts w:ascii="Times New Roman" w:hAnsi="Times New Roman"/>
          <w:b/>
          <w:color w:val="auto"/>
        </w:rPr>
      </w:pPr>
      <w:r w:rsidRPr="002B6515">
        <w:rPr>
          <w:rFonts w:ascii="Times New Roman" w:hAnsi="Times New Roman"/>
          <w:b/>
          <w:color w:val="auto"/>
        </w:rPr>
        <w:t>T</w:t>
      </w:r>
      <w:r w:rsidR="002C577B" w:rsidRPr="002B6515">
        <w:rPr>
          <w:rFonts w:ascii="Times New Roman" w:hAnsi="Times New Roman"/>
          <w:b/>
          <w:color w:val="auto"/>
        </w:rPr>
        <w:t xml:space="preserve">ablo 5 </w:t>
      </w:r>
      <w:r w:rsidR="00C51275">
        <w:rPr>
          <w:rFonts w:ascii="Times New Roman" w:hAnsi="Times New Roman"/>
          <w:b/>
          <w:color w:val="auto"/>
        </w:rPr>
        <w:t>Öğrenim Dalı</w:t>
      </w:r>
      <w:r w:rsidR="008B5AA2" w:rsidRPr="002B6515">
        <w:rPr>
          <w:rFonts w:ascii="Times New Roman" w:hAnsi="Times New Roman"/>
          <w:b/>
          <w:color w:val="auto"/>
        </w:rPr>
        <w:t xml:space="preserve"> ve Başvuru Türüne</w:t>
      </w:r>
      <w:r w:rsidR="002C577B" w:rsidRPr="002B6515">
        <w:rPr>
          <w:rFonts w:ascii="Times New Roman" w:hAnsi="Times New Roman"/>
          <w:b/>
          <w:color w:val="auto"/>
        </w:rPr>
        <w:t xml:space="preserve"> Göre Sözlü Sınava Çağrılacak Personel Aday Sayıları</w:t>
      </w:r>
    </w:p>
    <w:tbl>
      <w:tblPr>
        <w:tblW w:w="9780" w:type="dxa"/>
        <w:tblCellSpacing w:w="15"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126"/>
        <w:gridCol w:w="4394"/>
        <w:gridCol w:w="1924"/>
        <w:gridCol w:w="1336"/>
      </w:tblGrid>
      <w:tr w:rsidR="002C577B" w:rsidRPr="002B6515" w14:paraId="316DE94B" w14:textId="77777777" w:rsidTr="009120A9">
        <w:trPr>
          <w:trHeight w:val="280"/>
          <w:tblCellSpacing w:w="15" w:type="dxa"/>
        </w:trPr>
        <w:tc>
          <w:tcPr>
            <w:tcW w:w="2081" w:type="dxa"/>
            <w:vAlign w:val="center"/>
          </w:tcPr>
          <w:p w14:paraId="6E08AFFA" w14:textId="4D2E0AB5" w:rsidR="002C577B" w:rsidRPr="002B6515" w:rsidRDefault="00C353A3" w:rsidP="00C353A3">
            <w:pPr>
              <w:spacing w:after="0" w:line="240" w:lineRule="auto"/>
              <w:jc w:val="center"/>
              <w:rPr>
                <w:rFonts w:ascii="Times New Roman" w:hAnsi="Times New Roman"/>
                <w:b/>
                <w:sz w:val="18"/>
                <w:szCs w:val="18"/>
                <w:lang w:eastAsia="tr-TR"/>
              </w:rPr>
            </w:pPr>
            <w:r w:rsidRPr="002B6515">
              <w:rPr>
                <w:rFonts w:ascii="Times New Roman" w:hAnsi="Times New Roman"/>
                <w:b/>
                <w:sz w:val="18"/>
                <w:szCs w:val="18"/>
                <w:lang w:eastAsia="tr-TR"/>
              </w:rPr>
              <w:t>BAŞVURU EKRANI POZİSYON İSMİ</w:t>
            </w:r>
          </w:p>
        </w:tc>
        <w:tc>
          <w:tcPr>
            <w:tcW w:w="4364" w:type="dxa"/>
          </w:tcPr>
          <w:p w14:paraId="5E53F125" w14:textId="77777777" w:rsidR="002C577B" w:rsidRPr="002B6515" w:rsidRDefault="002C577B" w:rsidP="00443709">
            <w:pPr>
              <w:spacing w:after="0" w:line="240" w:lineRule="auto"/>
              <w:jc w:val="center"/>
              <w:rPr>
                <w:rFonts w:ascii="Times New Roman" w:hAnsi="Times New Roman"/>
                <w:b/>
                <w:sz w:val="18"/>
                <w:szCs w:val="18"/>
                <w:lang w:eastAsia="tr-TR"/>
              </w:rPr>
            </w:pPr>
          </w:p>
          <w:p w14:paraId="555704DD" w14:textId="7B9D8F79" w:rsidR="002C577B" w:rsidRPr="002B6515" w:rsidRDefault="00C51275" w:rsidP="00443709">
            <w:pPr>
              <w:spacing w:after="0" w:line="240" w:lineRule="auto"/>
              <w:jc w:val="center"/>
              <w:rPr>
                <w:rFonts w:ascii="Times New Roman" w:hAnsi="Times New Roman"/>
                <w:b/>
                <w:sz w:val="18"/>
                <w:szCs w:val="18"/>
                <w:lang w:eastAsia="tr-TR"/>
              </w:rPr>
            </w:pPr>
            <w:r>
              <w:rPr>
                <w:rFonts w:ascii="Times New Roman" w:hAnsi="Times New Roman"/>
                <w:b/>
                <w:sz w:val="18"/>
                <w:szCs w:val="18"/>
                <w:lang w:eastAsia="tr-TR"/>
              </w:rPr>
              <w:t>Öğrenim Dalı</w:t>
            </w:r>
          </w:p>
        </w:tc>
        <w:tc>
          <w:tcPr>
            <w:tcW w:w="1894" w:type="dxa"/>
            <w:vAlign w:val="center"/>
          </w:tcPr>
          <w:p w14:paraId="066265C2" w14:textId="77777777" w:rsidR="002C577B" w:rsidRPr="002B6515" w:rsidRDefault="002C577B" w:rsidP="00443709">
            <w:pPr>
              <w:spacing w:after="0" w:line="240" w:lineRule="auto"/>
              <w:jc w:val="center"/>
              <w:rPr>
                <w:rFonts w:ascii="Times New Roman" w:hAnsi="Times New Roman"/>
                <w:b/>
                <w:sz w:val="18"/>
                <w:szCs w:val="18"/>
                <w:lang w:eastAsia="tr-TR"/>
              </w:rPr>
            </w:pPr>
            <w:r w:rsidRPr="002B6515">
              <w:rPr>
                <w:rFonts w:ascii="Times New Roman" w:hAnsi="Times New Roman"/>
                <w:b/>
                <w:sz w:val="18"/>
                <w:szCs w:val="18"/>
                <w:lang w:eastAsia="tr-TR"/>
              </w:rPr>
              <w:t>İSTİHDAM EDİLECEK UZMAN SAYISI</w:t>
            </w:r>
          </w:p>
        </w:tc>
        <w:tc>
          <w:tcPr>
            <w:tcW w:w="1291" w:type="dxa"/>
            <w:vAlign w:val="center"/>
          </w:tcPr>
          <w:p w14:paraId="07E6844B" w14:textId="72DC1423" w:rsidR="002C577B" w:rsidRPr="002B6515" w:rsidRDefault="002C577B" w:rsidP="00285591">
            <w:pPr>
              <w:spacing w:after="0" w:line="240" w:lineRule="auto"/>
              <w:jc w:val="center"/>
              <w:rPr>
                <w:rFonts w:ascii="Times New Roman" w:hAnsi="Times New Roman"/>
                <w:b/>
                <w:sz w:val="18"/>
                <w:szCs w:val="18"/>
                <w:lang w:eastAsia="tr-TR"/>
              </w:rPr>
            </w:pPr>
            <w:r w:rsidRPr="002B6515">
              <w:rPr>
                <w:rFonts w:ascii="Times New Roman" w:hAnsi="Times New Roman"/>
                <w:b/>
                <w:sz w:val="18"/>
                <w:szCs w:val="18"/>
                <w:lang w:eastAsia="tr-TR"/>
              </w:rPr>
              <w:t>SÖZLÜ SINAVA ÇAĞRILACAK ADAY SAYISI</w:t>
            </w:r>
          </w:p>
        </w:tc>
      </w:tr>
      <w:tr w:rsidR="001740B6" w:rsidRPr="002B6515" w14:paraId="590A3D88" w14:textId="77777777" w:rsidTr="00515FB3">
        <w:trPr>
          <w:trHeight w:val="280"/>
          <w:tblCellSpacing w:w="15" w:type="dxa"/>
        </w:trPr>
        <w:tc>
          <w:tcPr>
            <w:tcW w:w="2081" w:type="dxa"/>
            <w:vAlign w:val="center"/>
          </w:tcPr>
          <w:p w14:paraId="74EDB886" w14:textId="4D364644" w:rsidR="001740B6" w:rsidRPr="002B6515" w:rsidRDefault="001740B6" w:rsidP="001740B6">
            <w:pPr>
              <w:spacing w:after="0" w:line="240" w:lineRule="auto"/>
              <w:jc w:val="center"/>
              <w:rPr>
                <w:rFonts w:ascii="Times New Roman" w:hAnsi="Times New Roman"/>
                <w:b/>
                <w:sz w:val="18"/>
                <w:szCs w:val="18"/>
                <w:lang w:eastAsia="tr-TR"/>
              </w:rPr>
            </w:pPr>
            <w:r w:rsidRPr="002B6515">
              <w:rPr>
                <w:rFonts w:ascii="Times New Roman" w:hAnsi="Times New Roman"/>
                <w:b/>
                <w:sz w:val="18"/>
                <w:szCs w:val="18"/>
                <w:lang w:eastAsia="tr-TR"/>
              </w:rPr>
              <w:t>Uzman 1</w:t>
            </w:r>
          </w:p>
        </w:tc>
        <w:tc>
          <w:tcPr>
            <w:tcW w:w="4364" w:type="dxa"/>
            <w:vAlign w:val="center"/>
          </w:tcPr>
          <w:p w14:paraId="5ECCF1E7" w14:textId="17081F4F" w:rsidR="001740B6" w:rsidRPr="002B6515" w:rsidRDefault="001740B6" w:rsidP="001740B6">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İktisat, Ekonomi,</w:t>
            </w:r>
            <w:r>
              <w:rPr>
                <w:rFonts w:ascii="Times New Roman" w:hAnsi="Times New Roman"/>
                <w:sz w:val="18"/>
                <w:szCs w:val="18"/>
                <w:lang w:eastAsia="tr-TR"/>
              </w:rPr>
              <w:t xml:space="preserve"> Maliye, İstatistik, Ekonometri</w:t>
            </w:r>
            <w:r w:rsidRPr="002B6515">
              <w:rPr>
                <w:rFonts w:ascii="Times New Roman" w:hAnsi="Times New Roman"/>
                <w:sz w:val="18"/>
                <w:szCs w:val="18"/>
                <w:lang w:eastAsia="tr-TR"/>
              </w:rPr>
              <w:t xml:space="preserve"> </w:t>
            </w:r>
          </w:p>
        </w:tc>
        <w:tc>
          <w:tcPr>
            <w:tcW w:w="1894" w:type="dxa"/>
            <w:vAlign w:val="center"/>
          </w:tcPr>
          <w:p w14:paraId="77690341" w14:textId="3301C6B6" w:rsidR="001740B6" w:rsidRDefault="001740B6" w:rsidP="001740B6">
            <w:pPr>
              <w:jc w:val="center"/>
              <w:rPr>
                <w:rFonts w:ascii="Times New Roman" w:hAnsi="Times New Roman"/>
                <w:sz w:val="18"/>
                <w:szCs w:val="18"/>
                <w:lang w:eastAsia="tr-TR"/>
              </w:rPr>
            </w:pPr>
            <w:r>
              <w:rPr>
                <w:rFonts w:ascii="Times New Roman" w:hAnsi="Times New Roman"/>
                <w:sz w:val="18"/>
                <w:szCs w:val="18"/>
                <w:lang w:eastAsia="tr-TR"/>
              </w:rPr>
              <w:t>1 (bir)</w:t>
            </w:r>
          </w:p>
        </w:tc>
        <w:tc>
          <w:tcPr>
            <w:tcW w:w="1291" w:type="dxa"/>
            <w:vAlign w:val="center"/>
          </w:tcPr>
          <w:p w14:paraId="12AEDABD" w14:textId="666EFCE1" w:rsidR="001740B6" w:rsidRDefault="001740B6" w:rsidP="001740B6">
            <w:pPr>
              <w:jc w:val="center"/>
              <w:rPr>
                <w:rFonts w:ascii="Times New Roman" w:hAnsi="Times New Roman"/>
                <w:sz w:val="18"/>
                <w:szCs w:val="18"/>
                <w:lang w:eastAsia="tr-TR"/>
              </w:rPr>
            </w:pPr>
            <w:r>
              <w:rPr>
                <w:rFonts w:ascii="Times New Roman" w:hAnsi="Times New Roman"/>
                <w:sz w:val="18"/>
                <w:szCs w:val="18"/>
                <w:lang w:eastAsia="tr-TR"/>
              </w:rPr>
              <w:t>5</w:t>
            </w:r>
            <w:r w:rsidRPr="002B6515">
              <w:rPr>
                <w:rFonts w:ascii="Times New Roman" w:hAnsi="Times New Roman"/>
                <w:sz w:val="18"/>
                <w:szCs w:val="18"/>
                <w:lang w:eastAsia="tr-TR"/>
              </w:rPr>
              <w:t xml:space="preserve"> (</w:t>
            </w:r>
            <w:r>
              <w:rPr>
                <w:rFonts w:ascii="Times New Roman" w:hAnsi="Times New Roman"/>
                <w:sz w:val="18"/>
                <w:szCs w:val="18"/>
                <w:lang w:eastAsia="tr-TR"/>
              </w:rPr>
              <w:t>beş</w:t>
            </w:r>
            <w:r w:rsidRPr="002B6515">
              <w:rPr>
                <w:rFonts w:ascii="Times New Roman" w:hAnsi="Times New Roman"/>
                <w:sz w:val="18"/>
                <w:szCs w:val="18"/>
                <w:lang w:eastAsia="tr-TR"/>
              </w:rPr>
              <w:t>)</w:t>
            </w:r>
          </w:p>
        </w:tc>
      </w:tr>
      <w:tr w:rsidR="001740B6" w:rsidRPr="002B6515" w14:paraId="6E64AFF4" w14:textId="77777777" w:rsidTr="00515FB3">
        <w:trPr>
          <w:trHeight w:val="280"/>
          <w:tblCellSpacing w:w="15" w:type="dxa"/>
        </w:trPr>
        <w:tc>
          <w:tcPr>
            <w:tcW w:w="2081" w:type="dxa"/>
            <w:vAlign w:val="center"/>
          </w:tcPr>
          <w:p w14:paraId="024AB0A9" w14:textId="7A9EF201" w:rsidR="001740B6" w:rsidRPr="002B6515" w:rsidRDefault="001740B6" w:rsidP="001740B6">
            <w:pPr>
              <w:spacing w:after="0" w:line="240" w:lineRule="auto"/>
              <w:jc w:val="center"/>
              <w:rPr>
                <w:rFonts w:ascii="Times New Roman" w:hAnsi="Times New Roman"/>
                <w:b/>
                <w:sz w:val="18"/>
                <w:szCs w:val="18"/>
                <w:lang w:eastAsia="tr-TR"/>
              </w:rPr>
            </w:pPr>
            <w:r w:rsidRPr="002B6515">
              <w:rPr>
                <w:rFonts w:ascii="Times New Roman" w:hAnsi="Times New Roman"/>
                <w:b/>
                <w:sz w:val="18"/>
                <w:szCs w:val="18"/>
                <w:lang w:eastAsia="tr-TR"/>
              </w:rPr>
              <w:t xml:space="preserve">Uzman </w:t>
            </w:r>
            <w:r>
              <w:rPr>
                <w:rFonts w:ascii="Times New Roman" w:hAnsi="Times New Roman"/>
                <w:b/>
                <w:sz w:val="18"/>
                <w:szCs w:val="18"/>
                <w:lang w:eastAsia="tr-TR"/>
              </w:rPr>
              <w:t>2</w:t>
            </w:r>
          </w:p>
        </w:tc>
        <w:tc>
          <w:tcPr>
            <w:tcW w:w="4364" w:type="dxa"/>
            <w:vAlign w:val="center"/>
          </w:tcPr>
          <w:p w14:paraId="0667E44B" w14:textId="508B7D2D" w:rsidR="001740B6" w:rsidRPr="002B6515" w:rsidRDefault="001740B6" w:rsidP="001740B6">
            <w:pPr>
              <w:spacing w:after="0" w:line="240" w:lineRule="auto"/>
              <w:jc w:val="center"/>
              <w:rPr>
                <w:rFonts w:ascii="Times New Roman" w:hAnsi="Times New Roman"/>
                <w:sz w:val="18"/>
                <w:szCs w:val="18"/>
                <w:lang w:eastAsia="tr-TR"/>
              </w:rPr>
            </w:pPr>
            <w:r>
              <w:rPr>
                <w:rFonts w:ascii="Times New Roman" w:hAnsi="Times New Roman"/>
                <w:sz w:val="18"/>
                <w:szCs w:val="18"/>
                <w:lang w:eastAsia="tr-TR"/>
              </w:rPr>
              <w:t>İşletme, Finans ve Bankacılık, Muhasebe ve Finans Yönetimi</w:t>
            </w:r>
          </w:p>
        </w:tc>
        <w:tc>
          <w:tcPr>
            <w:tcW w:w="1894" w:type="dxa"/>
            <w:vAlign w:val="center"/>
          </w:tcPr>
          <w:p w14:paraId="5AADBAC2" w14:textId="5EA39B23" w:rsidR="001740B6" w:rsidRDefault="001740B6" w:rsidP="001740B6">
            <w:pPr>
              <w:jc w:val="center"/>
              <w:rPr>
                <w:rFonts w:ascii="Times New Roman" w:hAnsi="Times New Roman"/>
                <w:sz w:val="18"/>
                <w:szCs w:val="18"/>
                <w:lang w:eastAsia="tr-TR"/>
              </w:rPr>
            </w:pPr>
            <w:r>
              <w:rPr>
                <w:rFonts w:ascii="Times New Roman" w:hAnsi="Times New Roman"/>
                <w:sz w:val="18"/>
                <w:szCs w:val="18"/>
                <w:lang w:eastAsia="tr-TR"/>
              </w:rPr>
              <w:t>1 (bir)</w:t>
            </w:r>
          </w:p>
        </w:tc>
        <w:tc>
          <w:tcPr>
            <w:tcW w:w="1291" w:type="dxa"/>
            <w:vAlign w:val="center"/>
          </w:tcPr>
          <w:p w14:paraId="55E28712" w14:textId="464AA25C" w:rsidR="001740B6" w:rsidRDefault="001740B6" w:rsidP="001740B6">
            <w:pPr>
              <w:jc w:val="center"/>
              <w:rPr>
                <w:rFonts w:ascii="Times New Roman" w:hAnsi="Times New Roman"/>
                <w:sz w:val="18"/>
                <w:szCs w:val="18"/>
                <w:lang w:eastAsia="tr-TR"/>
              </w:rPr>
            </w:pPr>
            <w:r>
              <w:rPr>
                <w:rFonts w:ascii="Times New Roman" w:hAnsi="Times New Roman"/>
                <w:sz w:val="18"/>
                <w:szCs w:val="18"/>
                <w:lang w:eastAsia="tr-TR"/>
              </w:rPr>
              <w:t>5</w:t>
            </w:r>
            <w:r w:rsidRPr="002B6515">
              <w:rPr>
                <w:rFonts w:ascii="Times New Roman" w:hAnsi="Times New Roman"/>
                <w:sz w:val="18"/>
                <w:szCs w:val="18"/>
                <w:lang w:eastAsia="tr-TR"/>
              </w:rPr>
              <w:t>(</w:t>
            </w:r>
            <w:r>
              <w:rPr>
                <w:rFonts w:ascii="Times New Roman" w:hAnsi="Times New Roman"/>
                <w:sz w:val="18"/>
                <w:szCs w:val="18"/>
                <w:lang w:eastAsia="tr-TR"/>
              </w:rPr>
              <w:t>beş</w:t>
            </w:r>
            <w:r w:rsidRPr="002B6515">
              <w:rPr>
                <w:rFonts w:ascii="Times New Roman" w:hAnsi="Times New Roman"/>
                <w:sz w:val="18"/>
                <w:szCs w:val="18"/>
                <w:lang w:eastAsia="tr-TR"/>
              </w:rPr>
              <w:t>)</w:t>
            </w:r>
          </w:p>
        </w:tc>
      </w:tr>
      <w:tr w:rsidR="001740B6" w:rsidRPr="002B6515" w14:paraId="3D209149" w14:textId="77777777" w:rsidTr="00515FB3">
        <w:trPr>
          <w:trHeight w:val="280"/>
          <w:tblCellSpacing w:w="15" w:type="dxa"/>
        </w:trPr>
        <w:tc>
          <w:tcPr>
            <w:tcW w:w="2081" w:type="dxa"/>
            <w:vAlign w:val="center"/>
          </w:tcPr>
          <w:p w14:paraId="504FF4C8" w14:textId="2EA09739" w:rsidR="001740B6" w:rsidRPr="002B6515" w:rsidRDefault="001740B6" w:rsidP="001740B6">
            <w:pPr>
              <w:spacing w:after="0" w:line="240" w:lineRule="auto"/>
              <w:jc w:val="center"/>
              <w:rPr>
                <w:rFonts w:ascii="Times New Roman" w:hAnsi="Times New Roman"/>
                <w:b/>
                <w:sz w:val="18"/>
                <w:szCs w:val="18"/>
                <w:lang w:eastAsia="tr-TR"/>
              </w:rPr>
            </w:pPr>
            <w:r w:rsidRPr="002B6515">
              <w:rPr>
                <w:rFonts w:ascii="Times New Roman" w:hAnsi="Times New Roman"/>
                <w:b/>
                <w:sz w:val="18"/>
                <w:szCs w:val="18"/>
                <w:lang w:eastAsia="tr-TR"/>
              </w:rPr>
              <w:t>Uzman</w:t>
            </w:r>
            <w:r>
              <w:rPr>
                <w:rFonts w:ascii="Times New Roman" w:hAnsi="Times New Roman"/>
                <w:b/>
                <w:sz w:val="18"/>
                <w:szCs w:val="18"/>
                <w:lang w:eastAsia="tr-TR"/>
              </w:rPr>
              <w:t xml:space="preserve"> 3</w:t>
            </w:r>
          </w:p>
        </w:tc>
        <w:tc>
          <w:tcPr>
            <w:tcW w:w="4364" w:type="dxa"/>
            <w:vAlign w:val="center"/>
          </w:tcPr>
          <w:p w14:paraId="124E1725" w14:textId="77777777" w:rsidR="001740B6" w:rsidRPr="002B6515" w:rsidRDefault="001740B6" w:rsidP="001740B6">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Makine Mühendisliği,</w:t>
            </w:r>
          </w:p>
          <w:p w14:paraId="58DA9A37" w14:textId="77777777" w:rsidR="001740B6" w:rsidRDefault="001740B6" w:rsidP="001740B6">
            <w:pPr>
              <w:spacing w:after="0" w:line="240" w:lineRule="auto"/>
              <w:jc w:val="center"/>
              <w:rPr>
                <w:rFonts w:ascii="Times New Roman" w:hAnsi="Times New Roman"/>
                <w:sz w:val="18"/>
                <w:szCs w:val="18"/>
                <w:lang w:eastAsia="tr-TR"/>
              </w:rPr>
            </w:pPr>
            <w:r w:rsidRPr="002B6515">
              <w:rPr>
                <w:rFonts w:ascii="Times New Roman" w:hAnsi="Times New Roman"/>
                <w:sz w:val="18"/>
                <w:szCs w:val="18"/>
                <w:lang w:eastAsia="tr-TR"/>
              </w:rPr>
              <w:t xml:space="preserve">Endüstri Mühendisliği, </w:t>
            </w:r>
          </w:p>
          <w:p w14:paraId="555B1D86" w14:textId="77777777" w:rsidR="001740B6" w:rsidRPr="002B6515" w:rsidRDefault="001740B6" w:rsidP="001740B6">
            <w:pPr>
              <w:spacing w:after="0" w:line="240" w:lineRule="auto"/>
              <w:jc w:val="center"/>
              <w:rPr>
                <w:rFonts w:ascii="Times New Roman" w:hAnsi="Times New Roman"/>
                <w:sz w:val="18"/>
                <w:szCs w:val="18"/>
                <w:lang w:eastAsia="tr-TR"/>
              </w:rPr>
            </w:pPr>
            <w:r>
              <w:rPr>
                <w:rFonts w:ascii="Times New Roman" w:hAnsi="Times New Roman"/>
                <w:sz w:val="18"/>
                <w:szCs w:val="18"/>
                <w:lang w:eastAsia="tr-TR"/>
              </w:rPr>
              <w:t>Bilgisayar Mühendisliği</w:t>
            </w:r>
            <w:r w:rsidRPr="002B6515">
              <w:rPr>
                <w:rFonts w:ascii="Times New Roman" w:hAnsi="Times New Roman"/>
                <w:sz w:val="18"/>
                <w:szCs w:val="18"/>
                <w:lang w:eastAsia="tr-TR"/>
              </w:rPr>
              <w:t xml:space="preserve"> </w:t>
            </w:r>
          </w:p>
          <w:p w14:paraId="669E8A96" w14:textId="5AD387AB" w:rsidR="001740B6" w:rsidRPr="002B6515" w:rsidRDefault="001740B6" w:rsidP="001740B6">
            <w:pPr>
              <w:spacing w:after="0" w:line="240" w:lineRule="auto"/>
              <w:jc w:val="center"/>
              <w:rPr>
                <w:rFonts w:ascii="Times New Roman" w:hAnsi="Times New Roman"/>
                <w:sz w:val="18"/>
                <w:szCs w:val="18"/>
                <w:lang w:eastAsia="tr-TR"/>
              </w:rPr>
            </w:pPr>
          </w:p>
        </w:tc>
        <w:tc>
          <w:tcPr>
            <w:tcW w:w="1894" w:type="dxa"/>
            <w:vAlign w:val="center"/>
          </w:tcPr>
          <w:p w14:paraId="6B3792A7" w14:textId="5C39C6BE" w:rsidR="001740B6" w:rsidRPr="002B6515" w:rsidRDefault="001740B6" w:rsidP="001740B6">
            <w:pPr>
              <w:jc w:val="center"/>
              <w:rPr>
                <w:rFonts w:ascii="Times New Roman" w:hAnsi="Times New Roman"/>
                <w:sz w:val="18"/>
                <w:szCs w:val="18"/>
                <w:lang w:eastAsia="tr-TR"/>
              </w:rPr>
            </w:pPr>
            <w:r>
              <w:rPr>
                <w:rFonts w:ascii="Times New Roman" w:hAnsi="Times New Roman"/>
                <w:sz w:val="18"/>
                <w:szCs w:val="18"/>
                <w:lang w:eastAsia="tr-TR"/>
              </w:rPr>
              <w:t>1 (bir)</w:t>
            </w:r>
          </w:p>
        </w:tc>
        <w:tc>
          <w:tcPr>
            <w:tcW w:w="1291" w:type="dxa"/>
            <w:vAlign w:val="center"/>
          </w:tcPr>
          <w:p w14:paraId="4E01FBAA" w14:textId="3FC28ADE" w:rsidR="001740B6" w:rsidRPr="002B6515" w:rsidRDefault="001740B6" w:rsidP="001740B6">
            <w:pPr>
              <w:jc w:val="center"/>
              <w:rPr>
                <w:rFonts w:ascii="Times New Roman" w:hAnsi="Times New Roman"/>
                <w:sz w:val="18"/>
                <w:szCs w:val="18"/>
              </w:rPr>
            </w:pPr>
            <w:r>
              <w:rPr>
                <w:rFonts w:ascii="Times New Roman" w:hAnsi="Times New Roman"/>
                <w:sz w:val="18"/>
                <w:szCs w:val="18"/>
                <w:lang w:eastAsia="tr-TR"/>
              </w:rPr>
              <w:t>5</w:t>
            </w:r>
            <w:r w:rsidRPr="002B6515">
              <w:rPr>
                <w:rFonts w:ascii="Times New Roman" w:hAnsi="Times New Roman"/>
                <w:sz w:val="18"/>
                <w:szCs w:val="18"/>
                <w:lang w:eastAsia="tr-TR"/>
              </w:rPr>
              <w:t>(</w:t>
            </w:r>
            <w:r>
              <w:rPr>
                <w:rFonts w:ascii="Times New Roman" w:hAnsi="Times New Roman"/>
                <w:sz w:val="18"/>
                <w:szCs w:val="18"/>
                <w:lang w:eastAsia="tr-TR"/>
              </w:rPr>
              <w:t>beş</w:t>
            </w:r>
            <w:r w:rsidRPr="002B6515">
              <w:rPr>
                <w:rFonts w:ascii="Times New Roman" w:hAnsi="Times New Roman"/>
                <w:sz w:val="18"/>
                <w:szCs w:val="18"/>
                <w:lang w:eastAsia="tr-TR"/>
              </w:rPr>
              <w:t>)</w:t>
            </w:r>
          </w:p>
        </w:tc>
      </w:tr>
      <w:tr w:rsidR="001740B6" w:rsidRPr="002B6515" w14:paraId="79C62CD1" w14:textId="77777777" w:rsidTr="00515FB3">
        <w:trPr>
          <w:trHeight w:val="280"/>
          <w:tblCellSpacing w:w="15" w:type="dxa"/>
        </w:trPr>
        <w:tc>
          <w:tcPr>
            <w:tcW w:w="2081" w:type="dxa"/>
            <w:vAlign w:val="center"/>
          </w:tcPr>
          <w:p w14:paraId="3E33AF86" w14:textId="61DD6E63" w:rsidR="001740B6" w:rsidRPr="003114A4" w:rsidRDefault="001740B6" w:rsidP="001740B6">
            <w:pPr>
              <w:spacing w:after="0" w:line="240" w:lineRule="auto"/>
              <w:jc w:val="center"/>
              <w:rPr>
                <w:rFonts w:ascii="Times New Roman" w:hAnsi="Times New Roman"/>
                <w:b/>
                <w:sz w:val="18"/>
                <w:szCs w:val="18"/>
                <w:lang w:eastAsia="tr-TR"/>
              </w:rPr>
            </w:pPr>
            <w:r w:rsidRPr="003114A4">
              <w:rPr>
                <w:rFonts w:ascii="Times New Roman" w:hAnsi="Times New Roman"/>
                <w:b/>
                <w:sz w:val="18"/>
                <w:szCs w:val="18"/>
                <w:lang w:eastAsia="tr-TR"/>
              </w:rPr>
              <w:t>Uzman 4</w:t>
            </w:r>
          </w:p>
        </w:tc>
        <w:tc>
          <w:tcPr>
            <w:tcW w:w="4364" w:type="dxa"/>
            <w:vAlign w:val="center"/>
          </w:tcPr>
          <w:p w14:paraId="48941600" w14:textId="77777777" w:rsidR="001740B6" w:rsidRPr="003114A4" w:rsidRDefault="001740B6" w:rsidP="001740B6">
            <w:pPr>
              <w:spacing w:after="0" w:line="240" w:lineRule="auto"/>
              <w:jc w:val="center"/>
              <w:rPr>
                <w:rFonts w:ascii="Times New Roman" w:hAnsi="Times New Roman"/>
                <w:sz w:val="18"/>
                <w:szCs w:val="18"/>
                <w:lang w:eastAsia="tr-TR"/>
              </w:rPr>
            </w:pPr>
            <w:r w:rsidRPr="003114A4">
              <w:rPr>
                <w:rFonts w:ascii="Times New Roman" w:hAnsi="Times New Roman"/>
                <w:sz w:val="18"/>
                <w:szCs w:val="18"/>
                <w:lang w:eastAsia="tr-TR"/>
              </w:rPr>
              <w:t>Çevre Mühendisliği,</w:t>
            </w:r>
          </w:p>
          <w:p w14:paraId="741CE207" w14:textId="77777777" w:rsidR="001740B6" w:rsidRPr="003114A4" w:rsidRDefault="001740B6" w:rsidP="001740B6">
            <w:pPr>
              <w:spacing w:after="0" w:line="240" w:lineRule="auto"/>
              <w:jc w:val="center"/>
              <w:rPr>
                <w:rFonts w:ascii="Times New Roman" w:hAnsi="Times New Roman"/>
                <w:sz w:val="18"/>
                <w:szCs w:val="18"/>
                <w:lang w:eastAsia="tr-TR"/>
              </w:rPr>
            </w:pPr>
            <w:proofErr w:type="spellStart"/>
            <w:r w:rsidRPr="003114A4">
              <w:rPr>
                <w:rFonts w:ascii="Times New Roman" w:hAnsi="Times New Roman"/>
                <w:sz w:val="18"/>
                <w:szCs w:val="18"/>
                <w:lang w:eastAsia="tr-TR"/>
              </w:rPr>
              <w:t>Metalurji</w:t>
            </w:r>
            <w:proofErr w:type="spellEnd"/>
            <w:r w:rsidRPr="003114A4">
              <w:rPr>
                <w:rFonts w:ascii="Times New Roman" w:hAnsi="Times New Roman"/>
                <w:sz w:val="18"/>
                <w:szCs w:val="18"/>
                <w:lang w:eastAsia="tr-TR"/>
              </w:rPr>
              <w:t xml:space="preserve"> ve Malzeme Mühendisliği,</w:t>
            </w:r>
          </w:p>
          <w:p w14:paraId="13181331" w14:textId="77777777" w:rsidR="001740B6" w:rsidRPr="003114A4" w:rsidRDefault="001740B6" w:rsidP="001740B6">
            <w:pPr>
              <w:spacing w:after="0" w:line="240" w:lineRule="auto"/>
              <w:jc w:val="center"/>
              <w:rPr>
                <w:rFonts w:ascii="Times New Roman" w:hAnsi="Times New Roman"/>
                <w:sz w:val="18"/>
                <w:szCs w:val="18"/>
                <w:lang w:eastAsia="tr-TR"/>
              </w:rPr>
            </w:pPr>
            <w:r w:rsidRPr="003114A4">
              <w:rPr>
                <w:rFonts w:ascii="Times New Roman" w:hAnsi="Times New Roman"/>
                <w:sz w:val="18"/>
                <w:szCs w:val="18"/>
                <w:lang w:eastAsia="tr-TR"/>
              </w:rPr>
              <w:t xml:space="preserve">Kimya Mühendisliği, </w:t>
            </w:r>
          </w:p>
          <w:p w14:paraId="1DA500F7" w14:textId="77777777" w:rsidR="001740B6" w:rsidRPr="003114A4" w:rsidRDefault="001740B6" w:rsidP="001740B6">
            <w:pPr>
              <w:spacing w:after="0" w:line="240" w:lineRule="auto"/>
              <w:jc w:val="center"/>
              <w:rPr>
                <w:rFonts w:ascii="Times New Roman" w:hAnsi="Times New Roman"/>
                <w:sz w:val="18"/>
                <w:szCs w:val="18"/>
                <w:lang w:eastAsia="tr-TR"/>
              </w:rPr>
            </w:pPr>
            <w:r w:rsidRPr="003114A4">
              <w:rPr>
                <w:rFonts w:ascii="Times New Roman" w:hAnsi="Times New Roman"/>
                <w:sz w:val="18"/>
                <w:szCs w:val="18"/>
                <w:lang w:eastAsia="tr-TR"/>
              </w:rPr>
              <w:t>Jeoloji Mühendisliği,</w:t>
            </w:r>
          </w:p>
          <w:p w14:paraId="5FE1821E" w14:textId="5E22C61E" w:rsidR="001740B6" w:rsidRPr="003114A4" w:rsidRDefault="001740B6" w:rsidP="001740B6">
            <w:pPr>
              <w:spacing w:after="0" w:line="240" w:lineRule="auto"/>
              <w:jc w:val="center"/>
              <w:rPr>
                <w:rFonts w:ascii="Times New Roman" w:hAnsi="Times New Roman"/>
                <w:sz w:val="18"/>
                <w:szCs w:val="18"/>
                <w:lang w:eastAsia="tr-TR"/>
              </w:rPr>
            </w:pPr>
            <w:r w:rsidRPr="003114A4">
              <w:rPr>
                <w:rFonts w:ascii="Times New Roman" w:hAnsi="Times New Roman"/>
                <w:sz w:val="18"/>
                <w:szCs w:val="18"/>
                <w:lang w:eastAsia="tr-TR"/>
              </w:rPr>
              <w:t>Ziraat Mühendisliği,</w:t>
            </w:r>
            <w:r w:rsidRPr="003114A4">
              <w:t xml:space="preserve"> </w:t>
            </w:r>
            <w:r w:rsidRPr="003114A4">
              <w:rPr>
                <w:rFonts w:ascii="Times New Roman" w:hAnsi="Times New Roman"/>
                <w:sz w:val="18"/>
                <w:szCs w:val="18"/>
                <w:lang w:eastAsia="tr-TR"/>
              </w:rPr>
              <w:t xml:space="preserve">Tarım Makineleri ve Teknolojileri Mühendisliği, Tarım Ekonomisi, Tarla Bitkileri, Bahçe Bitkileri, Bitki Koruma, Tarımsal </w:t>
            </w:r>
            <w:proofErr w:type="spellStart"/>
            <w:r w:rsidRPr="003114A4">
              <w:rPr>
                <w:rFonts w:ascii="Times New Roman" w:hAnsi="Times New Roman"/>
                <w:sz w:val="18"/>
                <w:szCs w:val="18"/>
                <w:lang w:eastAsia="tr-TR"/>
              </w:rPr>
              <w:t>Biyoteknoloji</w:t>
            </w:r>
            <w:proofErr w:type="spellEnd"/>
            <w:r w:rsidRPr="003114A4">
              <w:rPr>
                <w:rFonts w:ascii="Times New Roman" w:hAnsi="Times New Roman"/>
                <w:sz w:val="18"/>
                <w:szCs w:val="18"/>
                <w:lang w:eastAsia="tr-TR"/>
              </w:rPr>
              <w:t>, Tarımsal Yapılar ve Sulama, Toprak Bilimi ve Bitki Besleme</w:t>
            </w:r>
          </w:p>
        </w:tc>
        <w:tc>
          <w:tcPr>
            <w:tcW w:w="1894" w:type="dxa"/>
            <w:vAlign w:val="center"/>
          </w:tcPr>
          <w:p w14:paraId="69499BF4" w14:textId="556F2489" w:rsidR="001740B6" w:rsidRPr="003114A4" w:rsidRDefault="001740B6" w:rsidP="001740B6">
            <w:pPr>
              <w:jc w:val="center"/>
              <w:rPr>
                <w:rFonts w:ascii="Times New Roman" w:hAnsi="Times New Roman"/>
                <w:sz w:val="18"/>
                <w:szCs w:val="18"/>
                <w:lang w:eastAsia="tr-TR"/>
              </w:rPr>
            </w:pPr>
            <w:r w:rsidRPr="003114A4">
              <w:rPr>
                <w:rFonts w:ascii="Times New Roman" w:hAnsi="Times New Roman"/>
                <w:sz w:val="18"/>
                <w:szCs w:val="18"/>
                <w:lang w:eastAsia="tr-TR"/>
              </w:rPr>
              <w:t>1 (bir)</w:t>
            </w:r>
          </w:p>
        </w:tc>
        <w:tc>
          <w:tcPr>
            <w:tcW w:w="1291" w:type="dxa"/>
            <w:vAlign w:val="center"/>
          </w:tcPr>
          <w:p w14:paraId="47F0BE6D" w14:textId="65FC05EE" w:rsidR="001740B6" w:rsidRDefault="001740B6" w:rsidP="001740B6">
            <w:pPr>
              <w:jc w:val="center"/>
              <w:rPr>
                <w:rFonts w:ascii="Times New Roman" w:hAnsi="Times New Roman"/>
                <w:sz w:val="18"/>
                <w:szCs w:val="18"/>
                <w:lang w:eastAsia="tr-TR"/>
              </w:rPr>
            </w:pPr>
            <w:r w:rsidRPr="003114A4">
              <w:rPr>
                <w:rFonts w:ascii="Times New Roman" w:hAnsi="Times New Roman"/>
                <w:sz w:val="18"/>
                <w:szCs w:val="18"/>
                <w:lang w:eastAsia="tr-TR"/>
              </w:rPr>
              <w:t>5(beş)</w:t>
            </w:r>
            <w:bookmarkStart w:id="0" w:name="_GoBack"/>
            <w:bookmarkEnd w:id="0"/>
          </w:p>
        </w:tc>
      </w:tr>
    </w:tbl>
    <w:p w14:paraId="25725FE8" w14:textId="77777777" w:rsidR="002C577B" w:rsidRPr="002B6515" w:rsidRDefault="002C577B" w:rsidP="001F6B48">
      <w:pPr>
        <w:pStyle w:val="AralkYok"/>
        <w:ind w:left="708"/>
        <w:jc w:val="both"/>
        <w:rPr>
          <w:rFonts w:ascii="Times New Roman" w:hAnsi="Times New Roman"/>
          <w:sz w:val="18"/>
          <w:szCs w:val="18"/>
          <w:lang w:eastAsia="tr-TR"/>
        </w:rPr>
      </w:pPr>
    </w:p>
    <w:p w14:paraId="2FD61E93" w14:textId="77777777" w:rsidR="00B646EF" w:rsidRPr="002B6515" w:rsidRDefault="00B646EF" w:rsidP="00F31374">
      <w:pPr>
        <w:tabs>
          <w:tab w:val="left" w:pos="566"/>
        </w:tabs>
        <w:spacing w:after="0" w:line="240" w:lineRule="auto"/>
        <w:jc w:val="both"/>
        <w:rPr>
          <w:rFonts w:ascii="Times New Roman" w:eastAsia="Times New Roman" w:hAnsi="Times New Roman"/>
          <w:sz w:val="18"/>
          <w:szCs w:val="18"/>
          <w:lang w:eastAsia="tr-TR"/>
        </w:rPr>
      </w:pPr>
    </w:p>
    <w:p w14:paraId="445FB855" w14:textId="77777777" w:rsidR="00AA2883" w:rsidRPr="002B6515" w:rsidRDefault="001653BD" w:rsidP="00706BA1">
      <w:pPr>
        <w:pStyle w:val="AralkYok"/>
        <w:numPr>
          <w:ilvl w:val="0"/>
          <w:numId w:val="5"/>
        </w:numPr>
        <w:ind w:left="567"/>
        <w:rPr>
          <w:rFonts w:ascii="Times New Roman" w:hAnsi="Times New Roman"/>
          <w:b/>
          <w:sz w:val="18"/>
          <w:szCs w:val="18"/>
          <w:lang w:eastAsia="tr-TR"/>
        </w:rPr>
      </w:pPr>
      <w:r w:rsidRPr="002B6515">
        <w:rPr>
          <w:rFonts w:ascii="Times New Roman" w:hAnsi="Times New Roman"/>
          <w:b/>
          <w:sz w:val="18"/>
          <w:szCs w:val="18"/>
          <w:lang w:eastAsia="tr-TR"/>
        </w:rPr>
        <w:t>Yarışma Sınavının Y</w:t>
      </w:r>
      <w:r w:rsidR="00AA2883" w:rsidRPr="002B6515">
        <w:rPr>
          <w:rFonts w:ascii="Times New Roman" w:hAnsi="Times New Roman"/>
          <w:b/>
          <w:sz w:val="18"/>
          <w:szCs w:val="18"/>
          <w:lang w:eastAsia="tr-TR"/>
        </w:rPr>
        <w:t>apılışı</w:t>
      </w:r>
    </w:p>
    <w:p w14:paraId="272F60EF" w14:textId="62923D9D" w:rsidR="0060210A" w:rsidRPr="002B6515" w:rsidRDefault="0060210A" w:rsidP="0060210A">
      <w:pPr>
        <w:tabs>
          <w:tab w:val="left" w:pos="566"/>
        </w:tabs>
        <w:spacing w:after="0" w:line="240" w:lineRule="auto"/>
        <w:ind w:left="708"/>
        <w:jc w:val="both"/>
        <w:rPr>
          <w:rFonts w:ascii="Times New Roman" w:eastAsia="Times New Roman" w:hAnsi="Times New Roman"/>
          <w:sz w:val="18"/>
          <w:szCs w:val="18"/>
          <w:lang w:eastAsia="tr-TR"/>
        </w:rPr>
      </w:pPr>
      <w:r w:rsidRPr="002B6515">
        <w:rPr>
          <w:rFonts w:ascii="Times New Roman" w:eastAsia="Times New Roman" w:hAnsi="Times New Roman"/>
          <w:sz w:val="18"/>
          <w:szCs w:val="18"/>
          <w:lang w:eastAsia="tr-TR"/>
        </w:rPr>
        <w:t xml:space="preserve">a) </w:t>
      </w:r>
      <w:r w:rsidR="00AA2883" w:rsidRPr="002B6515">
        <w:rPr>
          <w:rFonts w:ascii="Times New Roman" w:eastAsia="Times New Roman" w:hAnsi="Times New Roman"/>
          <w:sz w:val="18"/>
          <w:szCs w:val="18"/>
          <w:lang w:eastAsia="tr-TR"/>
        </w:rPr>
        <w:t xml:space="preserve">Sınav ilanında </w:t>
      </w:r>
      <w:r w:rsidR="000C43A8" w:rsidRPr="002B6515">
        <w:rPr>
          <w:rFonts w:ascii="Times New Roman" w:eastAsia="Times New Roman" w:hAnsi="Times New Roman"/>
          <w:sz w:val="18"/>
          <w:szCs w:val="18"/>
          <w:lang w:eastAsia="tr-TR"/>
        </w:rPr>
        <w:t>belirtilen şartları taşıyan ve başvurusunu istenilen belgelerle zamanında yapan adaylar</w:t>
      </w:r>
      <w:r w:rsidR="00D50586" w:rsidRPr="002B6515">
        <w:rPr>
          <w:rFonts w:ascii="Times New Roman" w:eastAsia="Times New Roman" w:hAnsi="Times New Roman"/>
          <w:sz w:val="18"/>
          <w:szCs w:val="18"/>
          <w:lang w:eastAsia="tr-TR"/>
        </w:rPr>
        <w:t>dan sıralamaya girebilenler</w:t>
      </w:r>
      <w:r w:rsidR="00AA2883" w:rsidRPr="002B6515">
        <w:rPr>
          <w:rFonts w:ascii="Times New Roman" w:eastAsia="Times New Roman" w:hAnsi="Times New Roman"/>
          <w:sz w:val="18"/>
          <w:szCs w:val="18"/>
          <w:lang w:eastAsia="tr-TR"/>
        </w:rPr>
        <w:t xml:space="preserve"> yarışma sınavına alınırlar.</w:t>
      </w:r>
    </w:p>
    <w:p w14:paraId="5FA6724F" w14:textId="7A5DAE2C" w:rsidR="00AA2883" w:rsidRPr="002B6515" w:rsidRDefault="0060210A" w:rsidP="0060210A">
      <w:pPr>
        <w:tabs>
          <w:tab w:val="left" w:pos="566"/>
        </w:tabs>
        <w:spacing w:after="0" w:line="240" w:lineRule="auto"/>
        <w:ind w:left="708"/>
        <w:jc w:val="both"/>
        <w:rPr>
          <w:rFonts w:ascii="Times New Roman" w:eastAsia="Times New Roman" w:hAnsi="Times New Roman"/>
          <w:sz w:val="18"/>
          <w:szCs w:val="18"/>
          <w:lang w:eastAsia="tr-TR"/>
        </w:rPr>
      </w:pPr>
      <w:r w:rsidRPr="002B6515">
        <w:rPr>
          <w:rFonts w:ascii="Times New Roman" w:eastAsia="Times New Roman" w:hAnsi="Times New Roman"/>
          <w:sz w:val="18"/>
          <w:szCs w:val="18"/>
          <w:lang w:eastAsia="tr-TR"/>
        </w:rPr>
        <w:t xml:space="preserve">b) </w:t>
      </w:r>
      <w:r w:rsidR="0099666A" w:rsidRPr="002B6515">
        <w:rPr>
          <w:rFonts w:ascii="Times New Roman" w:eastAsia="Times New Roman" w:hAnsi="Times New Roman"/>
          <w:sz w:val="18"/>
          <w:szCs w:val="18"/>
          <w:lang w:eastAsia="tr-TR"/>
        </w:rPr>
        <w:t xml:space="preserve">Yarışma </w:t>
      </w:r>
      <w:r w:rsidR="00FD497F" w:rsidRPr="002B6515">
        <w:rPr>
          <w:rFonts w:ascii="Times New Roman" w:eastAsia="Times New Roman" w:hAnsi="Times New Roman"/>
          <w:sz w:val="18"/>
          <w:szCs w:val="18"/>
          <w:lang w:eastAsia="tr-TR"/>
        </w:rPr>
        <w:t>s</w:t>
      </w:r>
      <w:r w:rsidR="00AA2883" w:rsidRPr="002B6515">
        <w:rPr>
          <w:rFonts w:ascii="Times New Roman" w:eastAsia="Times New Roman" w:hAnsi="Times New Roman"/>
          <w:sz w:val="18"/>
          <w:szCs w:val="18"/>
          <w:lang w:eastAsia="tr-TR"/>
        </w:rPr>
        <w:t xml:space="preserve">ınavı, Genel Sekreterin başkanlığında, Yönetim Kurulunca öğretim üyeleri arasından belirlenecek iki </w:t>
      </w:r>
      <w:r w:rsidR="000308F0" w:rsidRPr="002B6515">
        <w:rPr>
          <w:rFonts w:ascii="Times New Roman" w:eastAsia="Times New Roman" w:hAnsi="Times New Roman"/>
          <w:sz w:val="18"/>
          <w:szCs w:val="18"/>
          <w:lang w:eastAsia="tr-TR"/>
        </w:rPr>
        <w:t>as</w:t>
      </w:r>
      <w:r w:rsidR="0090316C" w:rsidRPr="002B6515">
        <w:rPr>
          <w:rFonts w:ascii="Times New Roman" w:eastAsia="Times New Roman" w:hAnsi="Times New Roman"/>
          <w:sz w:val="18"/>
          <w:szCs w:val="18"/>
          <w:lang w:eastAsia="tr-TR"/>
        </w:rPr>
        <w:t>ı</w:t>
      </w:r>
      <w:r w:rsidR="000308F0" w:rsidRPr="002B6515">
        <w:rPr>
          <w:rFonts w:ascii="Times New Roman" w:eastAsia="Times New Roman" w:hAnsi="Times New Roman"/>
          <w:sz w:val="18"/>
          <w:szCs w:val="18"/>
          <w:lang w:eastAsia="tr-TR"/>
        </w:rPr>
        <w:t>l ve bir yedek</w:t>
      </w:r>
      <w:r w:rsidR="00AA2883" w:rsidRPr="002B6515">
        <w:rPr>
          <w:rFonts w:ascii="Times New Roman" w:eastAsia="Times New Roman" w:hAnsi="Times New Roman"/>
          <w:sz w:val="18"/>
          <w:szCs w:val="18"/>
          <w:lang w:eastAsia="tr-TR"/>
        </w:rPr>
        <w:t xml:space="preserve"> ve Sanayi ve Teknoloji Bakan</w:t>
      </w:r>
      <w:r w:rsidR="000308F0" w:rsidRPr="002B6515">
        <w:rPr>
          <w:rFonts w:ascii="Times New Roman" w:eastAsia="Times New Roman" w:hAnsi="Times New Roman"/>
          <w:sz w:val="18"/>
          <w:szCs w:val="18"/>
          <w:lang w:eastAsia="tr-TR"/>
        </w:rPr>
        <w:t>lığınca görevlendirilen iki as</w:t>
      </w:r>
      <w:r w:rsidR="0090316C" w:rsidRPr="002B6515">
        <w:rPr>
          <w:rFonts w:ascii="Times New Roman" w:eastAsia="Times New Roman" w:hAnsi="Times New Roman"/>
          <w:sz w:val="18"/>
          <w:szCs w:val="18"/>
          <w:lang w:eastAsia="tr-TR"/>
        </w:rPr>
        <w:t>ı</w:t>
      </w:r>
      <w:r w:rsidR="000308F0" w:rsidRPr="002B6515">
        <w:rPr>
          <w:rFonts w:ascii="Times New Roman" w:eastAsia="Times New Roman" w:hAnsi="Times New Roman"/>
          <w:sz w:val="18"/>
          <w:szCs w:val="18"/>
          <w:lang w:eastAsia="tr-TR"/>
        </w:rPr>
        <w:t>l ve bir yedek</w:t>
      </w:r>
      <w:r w:rsidR="00AA2883" w:rsidRPr="002B6515">
        <w:rPr>
          <w:rFonts w:ascii="Times New Roman" w:eastAsia="Times New Roman" w:hAnsi="Times New Roman"/>
          <w:sz w:val="18"/>
          <w:szCs w:val="18"/>
          <w:lang w:eastAsia="tr-TR"/>
        </w:rPr>
        <w:t xml:space="preserve"> olmak üzere toplam beş kişilik sınav kurulu tarafından yapılır. </w:t>
      </w:r>
    </w:p>
    <w:p w14:paraId="0F7C3777" w14:textId="4DB7EECD" w:rsidR="00AF1688" w:rsidRDefault="0060210A" w:rsidP="00B81907">
      <w:pPr>
        <w:tabs>
          <w:tab w:val="left" w:pos="566"/>
        </w:tabs>
        <w:spacing w:after="0" w:line="240" w:lineRule="auto"/>
        <w:ind w:left="708"/>
        <w:jc w:val="both"/>
        <w:rPr>
          <w:rFonts w:ascii="Times New Roman" w:eastAsia="Times New Roman" w:hAnsi="Times New Roman"/>
          <w:sz w:val="18"/>
          <w:szCs w:val="18"/>
          <w:lang w:eastAsia="tr-TR"/>
        </w:rPr>
      </w:pPr>
      <w:r w:rsidRPr="002B6515">
        <w:rPr>
          <w:rFonts w:ascii="Times New Roman" w:eastAsia="Times New Roman" w:hAnsi="Times New Roman"/>
          <w:sz w:val="18"/>
          <w:szCs w:val="18"/>
          <w:lang w:eastAsia="tr-TR"/>
        </w:rPr>
        <w:t xml:space="preserve">c) </w:t>
      </w:r>
      <w:r w:rsidR="00CB03BD" w:rsidRPr="002B6515">
        <w:rPr>
          <w:rFonts w:ascii="Times New Roman" w:eastAsia="Times New Roman" w:hAnsi="Times New Roman"/>
          <w:sz w:val="18"/>
          <w:szCs w:val="18"/>
          <w:lang w:eastAsia="tr-TR"/>
        </w:rPr>
        <w:t xml:space="preserve">Sınav </w:t>
      </w:r>
      <w:r w:rsidR="0099666A" w:rsidRPr="002B6515">
        <w:rPr>
          <w:rFonts w:ascii="Times New Roman" w:eastAsia="Times New Roman" w:hAnsi="Times New Roman"/>
          <w:sz w:val="18"/>
          <w:szCs w:val="18"/>
          <w:lang w:eastAsia="tr-TR"/>
        </w:rPr>
        <w:t>K</w:t>
      </w:r>
      <w:r w:rsidR="00AA2883" w:rsidRPr="002B6515">
        <w:rPr>
          <w:rFonts w:ascii="Times New Roman" w:eastAsia="Times New Roman" w:hAnsi="Times New Roman"/>
          <w:sz w:val="18"/>
          <w:szCs w:val="18"/>
          <w:lang w:eastAsia="tr-TR"/>
        </w:rPr>
        <w:t>urulu üyeleri, adayın çalıştığı alandaki uzmanlık düzeyi, mesleki tecrübe ve bilgi birikimi, yabancı dil bilgisi ve bilinen yabancı dili kullanabilme düzeyi, adayın kavrayış, ifade ve temsil kabiliyeti, muhakeme gücü, görevlendirilecek pozisyona yatkınlık, davranış ve tepkilerinin mesleğe uygunluğu gibi niteliklere sahip olup olmadığını da göz önüne alarak her adaya ayrı ayrı not verir. Sınav Kurulu bu hususları tespit etmek üzere uygun gördüğü bilgi ve belgeleri adaylardan ister.</w:t>
      </w:r>
    </w:p>
    <w:p w14:paraId="24511F9E" w14:textId="77777777" w:rsidR="00AE20E2" w:rsidRPr="002B6515" w:rsidRDefault="00AE20E2" w:rsidP="00B81907">
      <w:pPr>
        <w:tabs>
          <w:tab w:val="left" w:pos="566"/>
        </w:tabs>
        <w:spacing w:after="0" w:line="240" w:lineRule="auto"/>
        <w:ind w:left="708"/>
        <w:jc w:val="both"/>
        <w:rPr>
          <w:rFonts w:ascii="Times New Roman" w:eastAsia="Times New Roman" w:hAnsi="Times New Roman"/>
          <w:sz w:val="18"/>
          <w:szCs w:val="18"/>
          <w:lang w:eastAsia="tr-TR"/>
        </w:rPr>
      </w:pPr>
    </w:p>
    <w:p w14:paraId="2B687FE3" w14:textId="77777777" w:rsidR="00AA2883" w:rsidRPr="002B6515" w:rsidRDefault="00AA2883" w:rsidP="00706BA1">
      <w:pPr>
        <w:pStyle w:val="AralkYok"/>
        <w:numPr>
          <w:ilvl w:val="0"/>
          <w:numId w:val="5"/>
        </w:numPr>
        <w:ind w:left="567"/>
        <w:rPr>
          <w:rFonts w:ascii="Times New Roman" w:hAnsi="Times New Roman"/>
          <w:b/>
          <w:sz w:val="18"/>
          <w:szCs w:val="18"/>
          <w:lang w:eastAsia="tr-TR"/>
        </w:rPr>
      </w:pPr>
      <w:r w:rsidRPr="002B6515">
        <w:rPr>
          <w:rFonts w:ascii="Times New Roman" w:hAnsi="Times New Roman"/>
          <w:b/>
          <w:sz w:val="18"/>
          <w:szCs w:val="18"/>
          <w:lang w:eastAsia="tr-TR"/>
        </w:rPr>
        <w:t>Değerlendirme</w:t>
      </w:r>
    </w:p>
    <w:p w14:paraId="62FEEF05" w14:textId="286D52A1" w:rsidR="0060210A" w:rsidRPr="002B6515" w:rsidRDefault="0060210A" w:rsidP="0060210A">
      <w:pPr>
        <w:tabs>
          <w:tab w:val="left" w:pos="566"/>
        </w:tabs>
        <w:spacing w:after="0" w:line="240" w:lineRule="auto"/>
        <w:ind w:left="708"/>
        <w:jc w:val="both"/>
        <w:rPr>
          <w:rFonts w:ascii="Times New Roman" w:eastAsia="Times New Roman" w:hAnsi="Times New Roman"/>
          <w:sz w:val="18"/>
          <w:szCs w:val="18"/>
          <w:lang w:eastAsia="tr-TR"/>
        </w:rPr>
      </w:pPr>
      <w:r w:rsidRPr="002B6515">
        <w:rPr>
          <w:rFonts w:ascii="Times New Roman" w:eastAsia="Times New Roman" w:hAnsi="Times New Roman"/>
          <w:sz w:val="18"/>
          <w:szCs w:val="18"/>
          <w:lang w:eastAsia="tr-TR"/>
        </w:rPr>
        <w:t xml:space="preserve">a) </w:t>
      </w:r>
      <w:r w:rsidR="0099666A" w:rsidRPr="002B6515">
        <w:rPr>
          <w:rFonts w:ascii="Times New Roman" w:eastAsia="Times New Roman" w:hAnsi="Times New Roman"/>
          <w:sz w:val="18"/>
          <w:szCs w:val="18"/>
          <w:lang w:eastAsia="tr-TR"/>
        </w:rPr>
        <w:t>Sınav K</w:t>
      </w:r>
      <w:r w:rsidR="00AA2883" w:rsidRPr="002B6515">
        <w:rPr>
          <w:rFonts w:ascii="Times New Roman" w:eastAsia="Times New Roman" w:hAnsi="Times New Roman"/>
          <w:sz w:val="18"/>
          <w:szCs w:val="18"/>
          <w:lang w:eastAsia="tr-TR"/>
        </w:rPr>
        <w:t xml:space="preserve">urulu üyelerinin verdikleri notların aritmetik ortalaması sınav sonucunu gösterir. Sınav başarı notu yüz puan üzerinden </w:t>
      </w:r>
      <w:r w:rsidR="00CC3B66" w:rsidRPr="002B6515">
        <w:rPr>
          <w:rFonts w:ascii="Times New Roman" w:eastAsia="Times New Roman" w:hAnsi="Times New Roman"/>
          <w:b/>
          <w:sz w:val="18"/>
          <w:szCs w:val="18"/>
          <w:lang w:eastAsia="tr-TR"/>
        </w:rPr>
        <w:t>70 (yetmiş)</w:t>
      </w:r>
      <w:r w:rsidR="00CC3B66" w:rsidRPr="002B6515">
        <w:rPr>
          <w:rFonts w:ascii="Times New Roman" w:eastAsia="Times New Roman" w:hAnsi="Times New Roman"/>
          <w:sz w:val="18"/>
          <w:szCs w:val="18"/>
          <w:lang w:eastAsia="tr-TR"/>
        </w:rPr>
        <w:t>’tir</w:t>
      </w:r>
      <w:r w:rsidR="00AA2883" w:rsidRPr="002B6515">
        <w:rPr>
          <w:rFonts w:ascii="Times New Roman" w:eastAsia="Times New Roman" w:hAnsi="Times New Roman"/>
          <w:sz w:val="18"/>
          <w:szCs w:val="18"/>
          <w:lang w:eastAsia="tr-TR"/>
        </w:rPr>
        <w:t>. Ancak, sınavda başarılı olanların sayısı ilan edilen boş pozisyon sayısından fazla ise, en yüksek puan alan adaydan başlamak üzere sıralama yapılarak, boş pozisyon sayısı kadar aday yarışma sınavını kazanmış kabul edilir. Yarışma sınavında yetmişin üzerinde puan almış olmak bu sıralamaya giremeyen adaylar iç</w:t>
      </w:r>
      <w:r w:rsidRPr="002B6515">
        <w:rPr>
          <w:rFonts w:ascii="Times New Roman" w:eastAsia="Times New Roman" w:hAnsi="Times New Roman"/>
          <w:sz w:val="18"/>
          <w:szCs w:val="18"/>
          <w:lang w:eastAsia="tr-TR"/>
        </w:rPr>
        <w:t>in kazanılmış hak teşkil etmez.</w:t>
      </w:r>
      <w:r w:rsidR="007C32D7" w:rsidRPr="002B6515">
        <w:rPr>
          <w:rFonts w:ascii="Times New Roman" w:eastAsia="Times New Roman" w:hAnsi="Times New Roman"/>
          <w:sz w:val="18"/>
          <w:szCs w:val="18"/>
          <w:lang w:eastAsia="tr-TR"/>
        </w:rPr>
        <w:t xml:space="preserve"> Belli bir öğrenim dalı bazında ilan edilen kadro sayısı kadar adayın başarılı olamaması veya sınava katılan olmaması nedeniyle boş kalan pozisyonlar, sınav kurulunun uygun görüşü ile başka bir öğrenim </w:t>
      </w:r>
      <w:r w:rsidR="005C63FD">
        <w:rPr>
          <w:rFonts w:ascii="Times New Roman" w:eastAsia="Times New Roman" w:hAnsi="Times New Roman"/>
          <w:sz w:val="18"/>
          <w:szCs w:val="18"/>
          <w:lang w:eastAsia="tr-TR"/>
        </w:rPr>
        <w:t xml:space="preserve">dalından </w:t>
      </w:r>
      <w:r w:rsidR="007C32D7" w:rsidRPr="002B6515">
        <w:rPr>
          <w:rFonts w:ascii="Times New Roman" w:eastAsia="Times New Roman" w:hAnsi="Times New Roman"/>
          <w:sz w:val="18"/>
          <w:szCs w:val="18"/>
          <w:lang w:eastAsia="tr-TR"/>
        </w:rPr>
        <w:t>sınava katılıp başarılı olmuş adayların sınavdaki başarı sırasına göre görevlendirilmesi suretiyle doldurulabilir.</w:t>
      </w:r>
    </w:p>
    <w:p w14:paraId="69247E90" w14:textId="77777777" w:rsidR="00AA2883" w:rsidRPr="002B6515" w:rsidRDefault="0060210A" w:rsidP="0060210A">
      <w:pPr>
        <w:tabs>
          <w:tab w:val="left" w:pos="566"/>
        </w:tabs>
        <w:spacing w:after="0" w:line="240" w:lineRule="auto"/>
        <w:ind w:left="708"/>
        <w:jc w:val="both"/>
        <w:rPr>
          <w:rFonts w:ascii="Times New Roman" w:eastAsia="Times New Roman" w:hAnsi="Times New Roman"/>
          <w:sz w:val="18"/>
          <w:szCs w:val="18"/>
          <w:lang w:eastAsia="tr-TR"/>
        </w:rPr>
      </w:pPr>
      <w:r w:rsidRPr="002B6515">
        <w:rPr>
          <w:rFonts w:ascii="Times New Roman" w:eastAsia="Times New Roman" w:hAnsi="Times New Roman"/>
          <w:sz w:val="18"/>
          <w:szCs w:val="18"/>
          <w:lang w:eastAsia="tr-TR"/>
        </w:rPr>
        <w:t xml:space="preserve">b) </w:t>
      </w:r>
      <w:r w:rsidR="0099666A" w:rsidRPr="002B6515">
        <w:rPr>
          <w:rFonts w:ascii="Times New Roman" w:eastAsia="Times New Roman" w:hAnsi="Times New Roman"/>
          <w:sz w:val="18"/>
          <w:szCs w:val="18"/>
          <w:lang w:eastAsia="tr-TR"/>
        </w:rPr>
        <w:t>Sınav K</w:t>
      </w:r>
      <w:r w:rsidR="00E51A7F" w:rsidRPr="002B6515">
        <w:rPr>
          <w:rFonts w:ascii="Times New Roman" w:eastAsia="Times New Roman" w:hAnsi="Times New Roman"/>
          <w:sz w:val="18"/>
          <w:szCs w:val="18"/>
          <w:lang w:eastAsia="tr-TR"/>
        </w:rPr>
        <w:t>urulu</w:t>
      </w:r>
      <w:r w:rsidR="00AA2883" w:rsidRPr="002B6515">
        <w:rPr>
          <w:rFonts w:ascii="Times New Roman" w:eastAsia="Times New Roman" w:hAnsi="Times New Roman"/>
          <w:sz w:val="18"/>
          <w:szCs w:val="18"/>
          <w:lang w:eastAsia="tr-TR"/>
        </w:rPr>
        <w:t xml:space="preserve">, başarı sırasına göre sıralamaya tabi tutmak suretiyle başarılı adaylar arasından, boş pozisyon sayısının yarısı kadar yedek aday belirleyebilir. Yedek liste oluşturulan durumlarda asıl adayların göreve başlamaması veya göreve başladıktan sonra söz konusu pozisyonun altı ay içinde herhangi bir nedenle boşalması halinde, yedek adaylar sırasına göre istihdam edilir. Bunlar hakkında </w:t>
      </w:r>
      <w:r w:rsidR="00997A10" w:rsidRPr="002B6515">
        <w:rPr>
          <w:rFonts w:ascii="Times New Roman" w:eastAsia="Times New Roman" w:hAnsi="Times New Roman"/>
          <w:sz w:val="18"/>
          <w:szCs w:val="18"/>
          <w:lang w:eastAsia="tr-TR"/>
        </w:rPr>
        <w:t>Kalkınma Ajansları Personel</w:t>
      </w:r>
      <w:r w:rsidR="00AA2883" w:rsidRPr="002B6515">
        <w:rPr>
          <w:rFonts w:ascii="Times New Roman" w:eastAsia="Times New Roman" w:hAnsi="Times New Roman"/>
          <w:sz w:val="18"/>
          <w:szCs w:val="18"/>
          <w:lang w:eastAsia="tr-TR"/>
        </w:rPr>
        <w:t xml:space="preserve"> Yönetmeliği</w:t>
      </w:r>
      <w:r w:rsidR="00997A10" w:rsidRPr="002B6515">
        <w:rPr>
          <w:rFonts w:ascii="Times New Roman" w:eastAsia="Times New Roman" w:hAnsi="Times New Roman"/>
          <w:sz w:val="18"/>
          <w:szCs w:val="18"/>
          <w:lang w:eastAsia="tr-TR"/>
        </w:rPr>
        <w:t>’</w:t>
      </w:r>
      <w:r w:rsidR="00AA2883" w:rsidRPr="002B6515">
        <w:rPr>
          <w:rFonts w:ascii="Times New Roman" w:eastAsia="Times New Roman" w:hAnsi="Times New Roman"/>
          <w:sz w:val="18"/>
          <w:szCs w:val="18"/>
          <w:lang w:eastAsia="tr-TR"/>
        </w:rPr>
        <w:t>n</w:t>
      </w:r>
      <w:r w:rsidR="00997A10" w:rsidRPr="002B6515">
        <w:rPr>
          <w:rFonts w:ascii="Times New Roman" w:eastAsia="Times New Roman" w:hAnsi="Times New Roman"/>
          <w:sz w:val="18"/>
          <w:szCs w:val="18"/>
          <w:lang w:eastAsia="tr-TR"/>
        </w:rPr>
        <w:t>in</w:t>
      </w:r>
      <w:r w:rsidR="00AA2883" w:rsidRPr="002B6515">
        <w:rPr>
          <w:rFonts w:ascii="Times New Roman" w:eastAsia="Times New Roman" w:hAnsi="Times New Roman"/>
          <w:sz w:val="18"/>
          <w:szCs w:val="18"/>
          <w:lang w:eastAsia="tr-TR"/>
        </w:rPr>
        <w:t xml:space="preserve"> ilgili hükümleri aynen uygulanır.</w:t>
      </w:r>
    </w:p>
    <w:p w14:paraId="38183BCC" w14:textId="77777777" w:rsidR="00372BE5" w:rsidRPr="002B6515" w:rsidRDefault="002447E7" w:rsidP="00EA598F">
      <w:pPr>
        <w:tabs>
          <w:tab w:val="left" w:pos="566"/>
        </w:tabs>
        <w:spacing w:after="0" w:line="240" w:lineRule="auto"/>
        <w:ind w:left="708"/>
        <w:jc w:val="both"/>
        <w:rPr>
          <w:rFonts w:ascii="Times New Roman" w:eastAsia="Times New Roman" w:hAnsi="Times New Roman"/>
          <w:sz w:val="18"/>
          <w:szCs w:val="18"/>
          <w:lang w:eastAsia="tr-TR"/>
        </w:rPr>
      </w:pPr>
      <w:r w:rsidRPr="002B6515">
        <w:rPr>
          <w:rFonts w:ascii="Times New Roman" w:eastAsia="Times New Roman" w:hAnsi="Times New Roman"/>
          <w:sz w:val="18"/>
          <w:szCs w:val="18"/>
          <w:lang w:eastAsia="tr-TR"/>
        </w:rPr>
        <w:t>Sınav K</w:t>
      </w:r>
      <w:r w:rsidR="00AA2883" w:rsidRPr="002B6515">
        <w:rPr>
          <w:rFonts w:ascii="Times New Roman" w:eastAsia="Times New Roman" w:hAnsi="Times New Roman"/>
          <w:sz w:val="18"/>
          <w:szCs w:val="18"/>
          <w:lang w:eastAsia="tr-TR"/>
        </w:rPr>
        <w:t xml:space="preserve">urulu, sınav sonunda ortalama başarı puanını düşük bulduğu takdirde </w:t>
      </w:r>
      <w:r w:rsidR="00997A10" w:rsidRPr="002B6515">
        <w:rPr>
          <w:rFonts w:ascii="Times New Roman" w:eastAsia="Times New Roman" w:hAnsi="Times New Roman"/>
          <w:sz w:val="18"/>
          <w:szCs w:val="18"/>
          <w:lang w:eastAsia="tr-TR"/>
        </w:rPr>
        <w:t xml:space="preserve">sınav duyurusunda ilan edilenden daha az sayıda </w:t>
      </w:r>
      <w:r w:rsidR="00AA2883" w:rsidRPr="002B6515">
        <w:rPr>
          <w:rFonts w:ascii="Times New Roman" w:eastAsia="Times New Roman" w:hAnsi="Times New Roman"/>
          <w:sz w:val="18"/>
          <w:szCs w:val="18"/>
          <w:lang w:eastAsia="tr-TR"/>
        </w:rPr>
        <w:t xml:space="preserve">personel alma </w:t>
      </w:r>
      <w:r w:rsidR="00EA598F" w:rsidRPr="002B6515">
        <w:rPr>
          <w:rFonts w:ascii="Times New Roman" w:eastAsia="Times New Roman" w:hAnsi="Times New Roman"/>
          <w:sz w:val="18"/>
          <w:szCs w:val="18"/>
          <w:lang w:eastAsia="tr-TR"/>
        </w:rPr>
        <w:t xml:space="preserve">veya hiç personel almama </w:t>
      </w:r>
      <w:r w:rsidR="00AA2883" w:rsidRPr="002B6515">
        <w:rPr>
          <w:rFonts w:ascii="Times New Roman" w:eastAsia="Times New Roman" w:hAnsi="Times New Roman"/>
          <w:sz w:val="18"/>
          <w:szCs w:val="18"/>
          <w:lang w:eastAsia="tr-TR"/>
        </w:rPr>
        <w:t>hakkına sahiptir.</w:t>
      </w:r>
    </w:p>
    <w:p w14:paraId="0D88632E" w14:textId="0DD8B582" w:rsidR="008063B3" w:rsidRPr="002B6515" w:rsidRDefault="008063B3" w:rsidP="00AE20E2">
      <w:pPr>
        <w:tabs>
          <w:tab w:val="left" w:pos="566"/>
        </w:tabs>
        <w:spacing w:after="0" w:line="240" w:lineRule="auto"/>
        <w:jc w:val="both"/>
        <w:rPr>
          <w:rFonts w:ascii="Times New Roman" w:eastAsia="Times New Roman" w:hAnsi="Times New Roman"/>
          <w:sz w:val="18"/>
          <w:szCs w:val="18"/>
          <w:lang w:eastAsia="tr-TR"/>
        </w:rPr>
      </w:pPr>
    </w:p>
    <w:p w14:paraId="445189A4" w14:textId="77777777" w:rsidR="00AA2883" w:rsidRPr="002B6515" w:rsidRDefault="00AA2883" w:rsidP="00706BA1">
      <w:pPr>
        <w:pStyle w:val="AralkYok"/>
        <w:numPr>
          <w:ilvl w:val="0"/>
          <w:numId w:val="5"/>
        </w:numPr>
        <w:ind w:left="567"/>
        <w:rPr>
          <w:rFonts w:ascii="Times New Roman" w:hAnsi="Times New Roman"/>
          <w:b/>
          <w:sz w:val="18"/>
          <w:szCs w:val="18"/>
          <w:lang w:eastAsia="tr-TR"/>
        </w:rPr>
      </w:pPr>
      <w:r w:rsidRPr="002B6515">
        <w:rPr>
          <w:rFonts w:ascii="Times New Roman" w:hAnsi="Times New Roman"/>
          <w:b/>
          <w:sz w:val="18"/>
          <w:szCs w:val="18"/>
          <w:lang w:eastAsia="tr-TR"/>
        </w:rPr>
        <w:t>Sonuç</w:t>
      </w:r>
      <w:r w:rsidR="00887697" w:rsidRPr="002B6515">
        <w:rPr>
          <w:rFonts w:ascii="Times New Roman" w:hAnsi="Times New Roman"/>
          <w:b/>
          <w:sz w:val="18"/>
          <w:szCs w:val="18"/>
          <w:lang w:eastAsia="tr-TR"/>
        </w:rPr>
        <w:t>ların D</w:t>
      </w:r>
      <w:r w:rsidRPr="002B6515">
        <w:rPr>
          <w:rFonts w:ascii="Times New Roman" w:hAnsi="Times New Roman"/>
          <w:b/>
          <w:sz w:val="18"/>
          <w:szCs w:val="18"/>
          <w:lang w:eastAsia="tr-TR"/>
        </w:rPr>
        <w:t>uyurulması</w:t>
      </w:r>
    </w:p>
    <w:p w14:paraId="071A3FAF" w14:textId="77777777" w:rsidR="000B4CD6" w:rsidRPr="002B6515" w:rsidRDefault="00AA2883" w:rsidP="002F3A17">
      <w:pPr>
        <w:spacing w:after="0" w:line="240" w:lineRule="auto"/>
        <w:ind w:left="567" w:hanging="1"/>
        <w:jc w:val="both"/>
        <w:rPr>
          <w:rFonts w:ascii="Times New Roman" w:eastAsia="Times New Roman" w:hAnsi="Times New Roman"/>
          <w:sz w:val="18"/>
          <w:szCs w:val="18"/>
          <w:lang w:eastAsia="tr-TR"/>
        </w:rPr>
      </w:pPr>
      <w:r w:rsidRPr="002B6515">
        <w:rPr>
          <w:rFonts w:ascii="Times New Roman" w:eastAsia="Times New Roman" w:hAnsi="Times New Roman"/>
          <w:sz w:val="18"/>
          <w:szCs w:val="18"/>
          <w:lang w:eastAsia="tr-TR"/>
        </w:rPr>
        <w:lastRenderedPageBreak/>
        <w:t xml:space="preserve">Genel </w:t>
      </w:r>
      <w:r w:rsidR="002447E7" w:rsidRPr="002B6515">
        <w:rPr>
          <w:rFonts w:ascii="Times New Roman" w:eastAsia="Times New Roman" w:hAnsi="Times New Roman"/>
          <w:sz w:val="18"/>
          <w:szCs w:val="18"/>
          <w:lang w:eastAsia="tr-TR"/>
        </w:rPr>
        <w:t>Sekreterlikçe sınav sonuçları, Sınav K</w:t>
      </w:r>
      <w:r w:rsidRPr="002B6515">
        <w:rPr>
          <w:rFonts w:ascii="Times New Roman" w:eastAsia="Times New Roman" w:hAnsi="Times New Roman"/>
          <w:sz w:val="18"/>
          <w:szCs w:val="18"/>
          <w:lang w:eastAsia="tr-TR"/>
        </w:rPr>
        <w:t>urulu tarafından sonuçların kendisine intikal ettirildiği tarihten sonra yasal yükümlülüklerin yerine getirilmesini takiben Ajansın internet sitesinde ilan edil</w:t>
      </w:r>
      <w:r w:rsidR="004A09AE" w:rsidRPr="002B6515">
        <w:rPr>
          <w:rFonts w:ascii="Times New Roman" w:eastAsia="Times New Roman" w:hAnsi="Times New Roman"/>
          <w:sz w:val="18"/>
          <w:szCs w:val="18"/>
          <w:lang w:eastAsia="tr-TR"/>
        </w:rPr>
        <w:t>ecektir ve adaylar sonuçları Kariyer Kapısından görüntüleyebilecektir.</w:t>
      </w:r>
      <w:r w:rsidRPr="002B6515">
        <w:rPr>
          <w:rFonts w:ascii="Times New Roman" w:eastAsia="Times New Roman" w:hAnsi="Times New Roman"/>
          <w:sz w:val="18"/>
          <w:szCs w:val="18"/>
          <w:lang w:eastAsia="tr-TR"/>
        </w:rPr>
        <w:t xml:space="preserve"> </w:t>
      </w:r>
      <w:r w:rsidR="004A09AE" w:rsidRPr="002B6515">
        <w:rPr>
          <w:rFonts w:ascii="Times New Roman" w:eastAsia="Times New Roman" w:hAnsi="Times New Roman"/>
          <w:sz w:val="18"/>
          <w:szCs w:val="18"/>
          <w:lang w:eastAsia="tr-TR"/>
        </w:rPr>
        <w:t>S</w:t>
      </w:r>
      <w:r w:rsidRPr="002B6515">
        <w:rPr>
          <w:rFonts w:ascii="Times New Roman" w:eastAsia="Times New Roman" w:hAnsi="Times New Roman"/>
          <w:sz w:val="18"/>
          <w:szCs w:val="18"/>
          <w:lang w:eastAsia="tr-TR"/>
        </w:rPr>
        <w:t>ınav sonucu, göreve başlama çağrısı ile birlikte, kazanan adaylara yazılı olarak</w:t>
      </w:r>
      <w:r w:rsidR="000F0101" w:rsidRPr="002B6515">
        <w:rPr>
          <w:rFonts w:ascii="Times New Roman" w:eastAsia="Times New Roman" w:hAnsi="Times New Roman"/>
          <w:sz w:val="18"/>
          <w:szCs w:val="18"/>
          <w:lang w:eastAsia="tr-TR"/>
        </w:rPr>
        <w:t xml:space="preserve"> bildirilir.</w:t>
      </w:r>
    </w:p>
    <w:p w14:paraId="1509CDA8" w14:textId="77777777" w:rsidR="008063B3" w:rsidRPr="002B6515" w:rsidRDefault="008063B3" w:rsidP="002F3A17">
      <w:pPr>
        <w:spacing w:after="0" w:line="240" w:lineRule="auto"/>
        <w:ind w:left="567" w:hanging="1"/>
        <w:jc w:val="both"/>
        <w:rPr>
          <w:rFonts w:ascii="Times New Roman" w:eastAsia="Times New Roman" w:hAnsi="Times New Roman"/>
          <w:sz w:val="18"/>
          <w:szCs w:val="18"/>
          <w:lang w:eastAsia="tr-TR"/>
        </w:rPr>
      </w:pPr>
    </w:p>
    <w:p w14:paraId="34235889" w14:textId="77777777" w:rsidR="00AA2883" w:rsidRPr="002B6515" w:rsidRDefault="008063B3" w:rsidP="00706BA1">
      <w:pPr>
        <w:pStyle w:val="AralkYok"/>
        <w:numPr>
          <w:ilvl w:val="0"/>
          <w:numId w:val="5"/>
        </w:numPr>
        <w:ind w:left="567"/>
        <w:rPr>
          <w:rFonts w:ascii="Times New Roman" w:hAnsi="Times New Roman"/>
          <w:b/>
          <w:sz w:val="18"/>
          <w:szCs w:val="18"/>
          <w:lang w:eastAsia="tr-TR"/>
        </w:rPr>
      </w:pPr>
      <w:r w:rsidRPr="002B6515">
        <w:rPr>
          <w:rFonts w:ascii="Times New Roman" w:hAnsi="Times New Roman"/>
          <w:b/>
          <w:sz w:val="18"/>
          <w:szCs w:val="18"/>
          <w:lang w:eastAsia="tr-TR"/>
        </w:rPr>
        <w:t>Personelin İstihdamı ve Çalışma Koşulları</w:t>
      </w:r>
    </w:p>
    <w:p w14:paraId="4B084394" w14:textId="77777777" w:rsidR="00FF69FC" w:rsidRPr="002B6515" w:rsidRDefault="002240BD" w:rsidP="002F3A17">
      <w:pPr>
        <w:tabs>
          <w:tab w:val="left" w:pos="567"/>
        </w:tabs>
        <w:spacing w:after="0" w:line="240" w:lineRule="auto"/>
        <w:ind w:left="566"/>
        <w:jc w:val="both"/>
        <w:rPr>
          <w:rFonts w:ascii="Times New Roman" w:eastAsia="Times New Roman" w:hAnsi="Times New Roman"/>
          <w:sz w:val="18"/>
          <w:szCs w:val="18"/>
          <w:lang w:eastAsia="tr-TR"/>
        </w:rPr>
      </w:pPr>
      <w:r w:rsidRPr="002B6515">
        <w:rPr>
          <w:rFonts w:ascii="Times New Roman" w:eastAsia="Times New Roman" w:hAnsi="Times New Roman"/>
          <w:b/>
          <w:sz w:val="18"/>
          <w:szCs w:val="18"/>
          <w:lang w:eastAsia="tr-TR"/>
        </w:rPr>
        <w:tab/>
      </w:r>
      <w:r w:rsidR="00AA2883" w:rsidRPr="002B6515">
        <w:rPr>
          <w:rFonts w:ascii="Times New Roman" w:eastAsia="Times New Roman" w:hAnsi="Times New Roman"/>
          <w:sz w:val="18"/>
          <w:szCs w:val="18"/>
          <w:lang w:eastAsia="tr-TR"/>
        </w:rPr>
        <w:t>Sınavı kazananların,</w:t>
      </w:r>
      <w:r w:rsidR="00E74FFB" w:rsidRPr="002B6515">
        <w:rPr>
          <w:rFonts w:ascii="Times New Roman" w:eastAsia="Times New Roman" w:hAnsi="Times New Roman"/>
          <w:sz w:val="18"/>
          <w:szCs w:val="18"/>
          <w:lang w:eastAsia="tr-TR"/>
        </w:rPr>
        <w:t xml:space="preserve"> kendileriyle belirsiz süreli iş sözleşmesi yapılması ve</w:t>
      </w:r>
      <w:r w:rsidR="00AA2883" w:rsidRPr="002B6515">
        <w:rPr>
          <w:rFonts w:ascii="Times New Roman" w:eastAsia="Times New Roman" w:hAnsi="Times New Roman"/>
          <w:sz w:val="18"/>
          <w:szCs w:val="18"/>
          <w:lang w:eastAsia="tr-TR"/>
        </w:rPr>
        <w:t xml:space="preserve"> Ajanstaki pozisyonlarda görevlendirilmesi işlemlerinin yapılabilmesi için, ilgililerin göreve başlama çağrısının kendilerine tebliğ edildiği günü müteakip 15 gün içerisinde Genel Sekreterliğe müracaa</w:t>
      </w:r>
      <w:r w:rsidR="000F0101" w:rsidRPr="002B6515">
        <w:rPr>
          <w:rFonts w:ascii="Times New Roman" w:eastAsia="Times New Roman" w:hAnsi="Times New Roman"/>
          <w:sz w:val="18"/>
          <w:szCs w:val="18"/>
          <w:lang w:eastAsia="tr-TR"/>
        </w:rPr>
        <w:t>t etmeleri gerekir.</w:t>
      </w:r>
    </w:p>
    <w:p w14:paraId="17156D5E" w14:textId="77777777" w:rsidR="00095481" w:rsidRPr="002B6515" w:rsidRDefault="00095481" w:rsidP="002F3A17">
      <w:pPr>
        <w:tabs>
          <w:tab w:val="left" w:pos="567"/>
        </w:tabs>
        <w:spacing w:after="0" w:line="240" w:lineRule="auto"/>
        <w:ind w:left="566"/>
        <w:jc w:val="both"/>
        <w:rPr>
          <w:rFonts w:ascii="Times New Roman" w:eastAsia="Times New Roman" w:hAnsi="Times New Roman"/>
          <w:sz w:val="18"/>
          <w:szCs w:val="18"/>
          <w:lang w:eastAsia="tr-TR"/>
        </w:rPr>
      </w:pPr>
    </w:p>
    <w:p w14:paraId="2C117881" w14:textId="77777777" w:rsidR="00AA2883" w:rsidRPr="002B6515" w:rsidRDefault="00AA2883" w:rsidP="001F6B48">
      <w:pPr>
        <w:tabs>
          <w:tab w:val="left" w:pos="566"/>
        </w:tabs>
        <w:spacing w:after="0" w:line="240" w:lineRule="auto"/>
        <w:ind w:left="566"/>
        <w:jc w:val="both"/>
        <w:rPr>
          <w:rFonts w:ascii="Times New Roman" w:eastAsia="Times New Roman" w:hAnsi="Times New Roman"/>
          <w:sz w:val="18"/>
          <w:szCs w:val="18"/>
          <w:lang w:eastAsia="tr-TR"/>
        </w:rPr>
      </w:pPr>
      <w:r w:rsidRPr="002B6515">
        <w:rPr>
          <w:rFonts w:ascii="Times New Roman" w:eastAsia="Times New Roman" w:hAnsi="Times New Roman"/>
          <w:sz w:val="18"/>
          <w:szCs w:val="18"/>
          <w:lang w:eastAsia="tr-TR"/>
        </w:rPr>
        <w:t>Yapılan tebligata rağmen, Ajans tarafından kabul edilebilir ve belgeyle ispatı mümkün bir makul sebep olmaksızın 15 gün içerisinde müracaat etmeyenler ile tebligat adreslerinde bulunmamaları nedeniyle kendilerine tebligat yapılamadığı için bu süre içinde müracaat edememiş olanların görevlendirilmesi yapılmaz. Belgeyle ispatı mümkün bir makul sebep nedeniyle göreve başlamama hali iki ayı aşamaz.</w:t>
      </w:r>
    </w:p>
    <w:p w14:paraId="3548C009" w14:textId="77777777" w:rsidR="000B2EF2" w:rsidRPr="002B6515" w:rsidRDefault="00AA2883" w:rsidP="00F3282B">
      <w:pPr>
        <w:tabs>
          <w:tab w:val="left" w:pos="566"/>
        </w:tabs>
        <w:spacing w:after="0" w:line="240" w:lineRule="auto"/>
        <w:ind w:left="566"/>
        <w:jc w:val="both"/>
        <w:rPr>
          <w:rFonts w:ascii="Times New Roman" w:eastAsia="Times New Roman" w:hAnsi="Times New Roman"/>
          <w:sz w:val="18"/>
          <w:szCs w:val="18"/>
          <w:lang w:eastAsia="tr-TR"/>
        </w:rPr>
      </w:pPr>
      <w:r w:rsidRPr="002B6515">
        <w:rPr>
          <w:rFonts w:ascii="Times New Roman" w:eastAsia="Times New Roman" w:hAnsi="Times New Roman"/>
          <w:sz w:val="18"/>
          <w:szCs w:val="18"/>
          <w:lang w:eastAsia="tr-TR"/>
        </w:rPr>
        <w:t xml:space="preserve">Giriş sınavında hile yaptığı, sahte belge ibraz ettiği veya gerçeğe aykırı beyanda bulunduğu ya da Ajansta çalışmak için gerekli nitelikleri taşımadıkları sonradan anlaşılan adayların görevlendirme onayları derhal iptal olunarak ve sözleşmeleri feshedilerek, kendileri hakkında </w:t>
      </w:r>
      <w:r w:rsidR="000F0101" w:rsidRPr="002B6515">
        <w:rPr>
          <w:rFonts w:ascii="Times New Roman" w:eastAsia="Times New Roman" w:hAnsi="Times New Roman"/>
          <w:sz w:val="18"/>
          <w:szCs w:val="18"/>
          <w:lang w:eastAsia="tr-TR"/>
        </w:rPr>
        <w:t>gerekli yasal işlemler yapılır.</w:t>
      </w:r>
    </w:p>
    <w:p w14:paraId="42FBE493" w14:textId="77777777" w:rsidR="008063B3" w:rsidRPr="002B6515" w:rsidRDefault="008063B3" w:rsidP="00F3282B">
      <w:pPr>
        <w:tabs>
          <w:tab w:val="left" w:pos="566"/>
        </w:tabs>
        <w:spacing w:after="0" w:line="240" w:lineRule="auto"/>
        <w:ind w:left="566"/>
        <w:jc w:val="both"/>
        <w:rPr>
          <w:rFonts w:ascii="Times New Roman" w:eastAsia="Times New Roman" w:hAnsi="Times New Roman"/>
          <w:sz w:val="18"/>
          <w:szCs w:val="18"/>
          <w:lang w:eastAsia="tr-TR"/>
        </w:rPr>
      </w:pPr>
    </w:p>
    <w:p w14:paraId="547CA3EF" w14:textId="77777777" w:rsidR="008063B3" w:rsidRPr="002B6515" w:rsidRDefault="008063B3" w:rsidP="00F3282B">
      <w:pPr>
        <w:tabs>
          <w:tab w:val="left" w:pos="566"/>
        </w:tabs>
        <w:spacing w:after="0" w:line="240" w:lineRule="auto"/>
        <w:ind w:left="566"/>
        <w:jc w:val="both"/>
        <w:rPr>
          <w:rFonts w:ascii="Times New Roman" w:eastAsia="Times New Roman" w:hAnsi="Times New Roman"/>
          <w:sz w:val="18"/>
          <w:szCs w:val="18"/>
          <w:lang w:eastAsia="tr-TR"/>
        </w:rPr>
      </w:pPr>
      <w:r w:rsidRPr="002B6515">
        <w:rPr>
          <w:rFonts w:ascii="Times New Roman" w:eastAsia="Times New Roman" w:hAnsi="Times New Roman"/>
          <w:sz w:val="18"/>
          <w:szCs w:val="18"/>
          <w:lang w:eastAsia="tr-TR"/>
        </w:rPr>
        <w:t xml:space="preserve">Yarışma sınavı sonucunda başarılı olan adaylar ile </w:t>
      </w:r>
      <w:r w:rsidRPr="002B6515">
        <w:rPr>
          <w:rFonts w:ascii="Times New Roman" w:eastAsia="Times New Roman" w:hAnsi="Times New Roman"/>
          <w:b/>
          <w:sz w:val="18"/>
          <w:szCs w:val="18"/>
          <w:lang w:eastAsia="tr-TR"/>
        </w:rPr>
        <w:t>2 (iki) ayı deneme süresi</w:t>
      </w:r>
      <w:r w:rsidRPr="002B6515">
        <w:rPr>
          <w:rFonts w:ascii="Times New Roman" w:eastAsia="Times New Roman" w:hAnsi="Times New Roman"/>
          <w:sz w:val="18"/>
          <w:szCs w:val="18"/>
          <w:lang w:eastAsia="tr-TR"/>
        </w:rPr>
        <w:t xml:space="preserve"> olmak üzere, Genel Sekreterin önerisi üzerine Yönetim Kurulu kararı ile 4857 sayılı İş Kanuna göre belirsiz süreli iş sözleşmesi yapılır. Söz konusu sözleşme, Ajans adına Yönetim Kurulu Başkanı ya da Yönetim Kurulunun vereceği yetkiye istinaden Ajans Genel Sekreteri tarafından imzalanır. </w:t>
      </w:r>
    </w:p>
    <w:p w14:paraId="4CA9DB12" w14:textId="77777777" w:rsidR="008063B3" w:rsidRPr="002B6515" w:rsidRDefault="008063B3" w:rsidP="00F3282B">
      <w:pPr>
        <w:tabs>
          <w:tab w:val="left" w:pos="566"/>
        </w:tabs>
        <w:spacing w:after="0" w:line="240" w:lineRule="auto"/>
        <w:ind w:left="566"/>
        <w:jc w:val="both"/>
        <w:rPr>
          <w:rFonts w:ascii="Times New Roman" w:eastAsia="Times New Roman" w:hAnsi="Times New Roman"/>
          <w:sz w:val="18"/>
          <w:szCs w:val="18"/>
          <w:lang w:eastAsia="tr-TR"/>
        </w:rPr>
      </w:pPr>
    </w:p>
    <w:p w14:paraId="2B4613D0" w14:textId="77777777" w:rsidR="008063B3" w:rsidRPr="002B6515" w:rsidRDefault="008063B3" w:rsidP="00F3282B">
      <w:pPr>
        <w:tabs>
          <w:tab w:val="left" w:pos="566"/>
        </w:tabs>
        <w:spacing w:after="0" w:line="240" w:lineRule="auto"/>
        <w:ind w:left="566"/>
        <w:jc w:val="both"/>
        <w:rPr>
          <w:rFonts w:ascii="Times New Roman" w:eastAsia="Times New Roman" w:hAnsi="Times New Roman"/>
          <w:sz w:val="18"/>
          <w:szCs w:val="18"/>
          <w:lang w:eastAsia="tr-TR"/>
        </w:rPr>
      </w:pPr>
      <w:r w:rsidRPr="002B6515">
        <w:rPr>
          <w:rFonts w:ascii="Times New Roman" w:eastAsia="Times New Roman" w:hAnsi="Times New Roman"/>
          <w:sz w:val="18"/>
          <w:szCs w:val="18"/>
          <w:lang w:eastAsia="tr-TR"/>
        </w:rPr>
        <w:t xml:space="preserve">Deneme süresi içinde personelden, deneme süresini geçirmiş personelden beklenen görevleri yerine getirmesi istenir. Bu sürenin sona erme tarihinden 10 gün önce ilgili yönetici, personel hakkında görüş ve değerlendirmelerini içeren bir rapor hazırlar ve bunu Genel Sekretere sunar. Söz konusu rapor, Genel Sekreterin görüşü ile beraber Yönetim Kuruluna sunulur. </w:t>
      </w:r>
    </w:p>
    <w:p w14:paraId="3A72D6F9" w14:textId="77777777" w:rsidR="008063B3" w:rsidRPr="002B6515" w:rsidRDefault="008063B3" w:rsidP="00F3282B">
      <w:pPr>
        <w:tabs>
          <w:tab w:val="left" w:pos="566"/>
        </w:tabs>
        <w:spacing w:after="0" w:line="240" w:lineRule="auto"/>
        <w:ind w:left="566"/>
        <w:jc w:val="both"/>
        <w:rPr>
          <w:rFonts w:ascii="Times New Roman" w:eastAsia="Times New Roman" w:hAnsi="Times New Roman"/>
          <w:sz w:val="18"/>
          <w:szCs w:val="18"/>
          <w:lang w:eastAsia="tr-TR"/>
        </w:rPr>
      </w:pPr>
    </w:p>
    <w:p w14:paraId="62ADE213" w14:textId="15CE6EA4" w:rsidR="008063B3" w:rsidRPr="002B6515" w:rsidRDefault="008063B3" w:rsidP="00F3282B">
      <w:pPr>
        <w:tabs>
          <w:tab w:val="left" w:pos="566"/>
        </w:tabs>
        <w:spacing w:after="0" w:line="240" w:lineRule="auto"/>
        <w:ind w:left="566"/>
        <w:jc w:val="both"/>
        <w:rPr>
          <w:rFonts w:ascii="Times New Roman" w:eastAsia="Times New Roman" w:hAnsi="Times New Roman"/>
          <w:sz w:val="18"/>
          <w:szCs w:val="18"/>
          <w:lang w:eastAsia="tr-TR"/>
        </w:rPr>
      </w:pPr>
      <w:r w:rsidRPr="002B6515">
        <w:rPr>
          <w:rFonts w:ascii="Times New Roman" w:eastAsia="Times New Roman" w:hAnsi="Times New Roman"/>
          <w:sz w:val="18"/>
          <w:szCs w:val="18"/>
          <w:lang w:eastAsia="tr-TR"/>
        </w:rPr>
        <w:t xml:space="preserve">Deneme süresi sonunda Ajansta çalışması uygun bulunmayan personelin sözleşmesi, Yönetim Kurulunun kararı ile bildirim süresine gerek olmaksızın ve tazminatsız feshedilir. Kişinin çalıştığı günlere ilişkin ücret ve diğer hakları saklıdır. Sözlü yarışma sınavında başarılı bulunan adaylar ile iş sözleşmesi imzalanmasını müteakip, Kalkınma Ajansları Personel Yönetmeliği’nin 27. maddesi uyarınca personelin görev yeri, personelin unvan ve müktesep hak ücreti saklı kalmak kaydıyla </w:t>
      </w:r>
      <w:r w:rsidR="00320FEF" w:rsidRPr="002B6515">
        <w:rPr>
          <w:rFonts w:ascii="Times New Roman" w:eastAsia="Times New Roman" w:hAnsi="Times New Roman"/>
          <w:sz w:val="18"/>
          <w:szCs w:val="18"/>
          <w:lang w:eastAsia="tr-TR"/>
        </w:rPr>
        <w:t>muvafakati</w:t>
      </w:r>
      <w:r w:rsidRPr="002B6515">
        <w:rPr>
          <w:rFonts w:ascii="Times New Roman" w:eastAsia="Times New Roman" w:hAnsi="Times New Roman"/>
          <w:sz w:val="18"/>
          <w:szCs w:val="18"/>
          <w:lang w:eastAsia="tr-TR"/>
        </w:rPr>
        <w:t xml:space="preserve"> aranmaksızın değiştirilebilir.</w:t>
      </w:r>
    </w:p>
    <w:p w14:paraId="43C6E804" w14:textId="77777777" w:rsidR="008063B3" w:rsidRPr="002B6515" w:rsidRDefault="008063B3" w:rsidP="00F3282B">
      <w:pPr>
        <w:tabs>
          <w:tab w:val="left" w:pos="566"/>
        </w:tabs>
        <w:spacing w:after="0" w:line="240" w:lineRule="auto"/>
        <w:ind w:left="566"/>
        <w:jc w:val="both"/>
        <w:rPr>
          <w:rFonts w:ascii="Times New Roman" w:eastAsia="Times New Roman" w:hAnsi="Times New Roman"/>
          <w:sz w:val="18"/>
          <w:szCs w:val="18"/>
          <w:lang w:eastAsia="tr-TR"/>
        </w:rPr>
      </w:pPr>
    </w:p>
    <w:p w14:paraId="40BFB79F" w14:textId="77777777" w:rsidR="008063B3" w:rsidRPr="002B6515" w:rsidRDefault="008063B3" w:rsidP="00262926">
      <w:pPr>
        <w:pStyle w:val="AralkYok"/>
        <w:tabs>
          <w:tab w:val="left" w:pos="567"/>
          <w:tab w:val="left" w:pos="709"/>
          <w:tab w:val="left" w:pos="851"/>
        </w:tabs>
        <w:ind w:left="567"/>
        <w:jc w:val="both"/>
        <w:rPr>
          <w:rFonts w:ascii="Times New Roman" w:hAnsi="Times New Roman"/>
          <w:color w:val="060606"/>
          <w:sz w:val="18"/>
          <w:szCs w:val="18"/>
        </w:rPr>
      </w:pPr>
      <w:r w:rsidRPr="002B6515">
        <w:rPr>
          <w:rFonts w:ascii="Times New Roman" w:hAnsi="Times New Roman"/>
          <w:color w:val="060606"/>
          <w:sz w:val="18"/>
          <w:szCs w:val="18"/>
        </w:rPr>
        <w:t xml:space="preserve">Ajans personelinin çalışma saatleri hafta içi 08:00-18:00 arası olup; haftada toplam 45 saattir. Ancak personel, kendisine verilen işi mesai saatlerine bağlı kalmaksızın tamamlamakla mükelleftir.  </w:t>
      </w:r>
    </w:p>
    <w:p w14:paraId="15F42442" w14:textId="77777777" w:rsidR="008063B3" w:rsidRPr="002B6515" w:rsidRDefault="008063B3" w:rsidP="00262926">
      <w:pPr>
        <w:pStyle w:val="AralkYok"/>
        <w:tabs>
          <w:tab w:val="left" w:pos="567"/>
          <w:tab w:val="left" w:pos="709"/>
          <w:tab w:val="left" w:pos="851"/>
        </w:tabs>
        <w:ind w:left="567"/>
        <w:jc w:val="both"/>
        <w:rPr>
          <w:rFonts w:ascii="Times New Roman" w:hAnsi="Times New Roman"/>
          <w:color w:val="060606"/>
          <w:sz w:val="18"/>
          <w:szCs w:val="18"/>
        </w:rPr>
      </w:pPr>
    </w:p>
    <w:p w14:paraId="521FB51E" w14:textId="4C3F0D8A" w:rsidR="008063B3" w:rsidRPr="002B6515" w:rsidRDefault="008063B3" w:rsidP="00262926">
      <w:pPr>
        <w:pStyle w:val="AralkYok"/>
        <w:tabs>
          <w:tab w:val="left" w:pos="567"/>
          <w:tab w:val="left" w:pos="709"/>
          <w:tab w:val="left" w:pos="851"/>
        </w:tabs>
        <w:ind w:left="567"/>
        <w:jc w:val="both"/>
        <w:rPr>
          <w:rFonts w:ascii="Times New Roman" w:hAnsi="Times New Roman"/>
          <w:color w:val="060606"/>
          <w:sz w:val="18"/>
          <w:szCs w:val="18"/>
        </w:rPr>
      </w:pPr>
      <w:r w:rsidRPr="002B6515">
        <w:rPr>
          <w:rFonts w:ascii="Times New Roman" w:hAnsi="Times New Roman"/>
          <w:color w:val="060606"/>
          <w:sz w:val="18"/>
          <w:szCs w:val="18"/>
        </w:rPr>
        <w:t>Personel, emeklilik ve sosyal güvenlik yönünden 5510 Sayılı Sosyal Sigortalar ve Genel Sağlık Sigortası Kanunu</w:t>
      </w:r>
      <w:r w:rsidR="00C137FF" w:rsidRPr="002B6515">
        <w:rPr>
          <w:rFonts w:ascii="Times New Roman" w:hAnsi="Times New Roman"/>
          <w:color w:val="060606"/>
          <w:sz w:val="18"/>
          <w:szCs w:val="18"/>
        </w:rPr>
        <w:t>’</w:t>
      </w:r>
      <w:r w:rsidRPr="002B6515">
        <w:rPr>
          <w:rFonts w:ascii="Times New Roman" w:hAnsi="Times New Roman"/>
          <w:color w:val="060606"/>
          <w:sz w:val="18"/>
          <w:szCs w:val="18"/>
        </w:rPr>
        <w:t xml:space="preserve">na tabidir.  </w:t>
      </w:r>
    </w:p>
    <w:p w14:paraId="18CE9F06" w14:textId="77777777" w:rsidR="00BA5012" w:rsidRPr="002B6515" w:rsidRDefault="00BA5012" w:rsidP="00262926">
      <w:pPr>
        <w:pStyle w:val="AralkYok"/>
        <w:tabs>
          <w:tab w:val="left" w:pos="567"/>
          <w:tab w:val="left" w:pos="709"/>
          <w:tab w:val="left" w:pos="851"/>
        </w:tabs>
        <w:ind w:left="567"/>
        <w:jc w:val="both"/>
        <w:rPr>
          <w:rFonts w:ascii="Times New Roman" w:hAnsi="Times New Roman"/>
          <w:color w:val="060606"/>
          <w:sz w:val="18"/>
          <w:szCs w:val="18"/>
        </w:rPr>
      </w:pPr>
    </w:p>
    <w:p w14:paraId="49B77B13" w14:textId="77777777" w:rsidR="00BA5012" w:rsidRPr="002B6515" w:rsidRDefault="00BA5012" w:rsidP="00BA5012">
      <w:pPr>
        <w:pStyle w:val="AralkYok"/>
        <w:numPr>
          <w:ilvl w:val="0"/>
          <w:numId w:val="5"/>
        </w:numPr>
        <w:ind w:left="567"/>
        <w:rPr>
          <w:rFonts w:ascii="Times New Roman" w:hAnsi="Times New Roman"/>
          <w:b/>
          <w:sz w:val="18"/>
          <w:szCs w:val="18"/>
        </w:rPr>
      </w:pPr>
      <w:r w:rsidRPr="002B6515">
        <w:rPr>
          <w:rFonts w:ascii="Times New Roman" w:hAnsi="Times New Roman"/>
          <w:b/>
          <w:sz w:val="18"/>
          <w:szCs w:val="18"/>
        </w:rPr>
        <w:t>Standart Başvuru Evrakları ve Bilgi Alma</w:t>
      </w:r>
    </w:p>
    <w:p w14:paraId="1EF97633" w14:textId="77777777" w:rsidR="00BA5012" w:rsidRPr="002B6515" w:rsidRDefault="00BA5012" w:rsidP="00BA5012">
      <w:pPr>
        <w:pStyle w:val="AralkYok"/>
        <w:tabs>
          <w:tab w:val="left" w:pos="567"/>
          <w:tab w:val="left" w:pos="709"/>
          <w:tab w:val="left" w:pos="851"/>
        </w:tabs>
        <w:ind w:left="567"/>
        <w:jc w:val="both"/>
        <w:rPr>
          <w:rFonts w:ascii="Times New Roman" w:hAnsi="Times New Roman"/>
          <w:color w:val="060606"/>
          <w:sz w:val="18"/>
          <w:szCs w:val="18"/>
        </w:rPr>
      </w:pPr>
    </w:p>
    <w:p w14:paraId="63384463" w14:textId="77777777" w:rsidR="00BA5012" w:rsidRPr="002B6515" w:rsidRDefault="00BA5012" w:rsidP="00BA5012">
      <w:pPr>
        <w:pStyle w:val="AralkYok"/>
        <w:tabs>
          <w:tab w:val="left" w:pos="567"/>
          <w:tab w:val="left" w:pos="709"/>
          <w:tab w:val="left" w:pos="851"/>
        </w:tabs>
        <w:ind w:left="567"/>
        <w:jc w:val="both"/>
        <w:rPr>
          <w:rFonts w:ascii="Times New Roman" w:hAnsi="Times New Roman"/>
          <w:color w:val="060606"/>
          <w:sz w:val="18"/>
          <w:szCs w:val="18"/>
        </w:rPr>
      </w:pPr>
      <w:r w:rsidRPr="002B6515">
        <w:rPr>
          <w:rFonts w:ascii="Times New Roman" w:hAnsi="Times New Roman"/>
          <w:color w:val="060606"/>
          <w:sz w:val="18"/>
          <w:szCs w:val="18"/>
        </w:rPr>
        <w:t>Adaylar, ilana sadece Cumhurbaşkanlığı Kariyer Kapısı (</w:t>
      </w:r>
      <w:hyperlink r:id="rId14" w:history="1">
        <w:r w:rsidRPr="002B6515">
          <w:rPr>
            <w:rStyle w:val="Kpr"/>
            <w:rFonts w:ascii="Times New Roman" w:hAnsi="Times New Roman"/>
            <w:sz w:val="18"/>
            <w:szCs w:val="18"/>
          </w:rPr>
          <w:t>https://kariyerkapisi.gov.tr</w:t>
        </w:r>
      </w:hyperlink>
      <w:r w:rsidRPr="002B6515">
        <w:rPr>
          <w:rFonts w:ascii="Times New Roman" w:hAnsi="Times New Roman"/>
          <w:color w:val="060606"/>
          <w:sz w:val="18"/>
          <w:szCs w:val="18"/>
        </w:rPr>
        <w:t xml:space="preserve">) adresinden başvurabileceklerdir. İstenen diğer belgeler de aynı sistem üzerinden yüklenecektir. Elden veya kargo ile başvuru kabul edilmeyecektir. </w:t>
      </w:r>
    </w:p>
    <w:p w14:paraId="00A47D35" w14:textId="77777777" w:rsidR="00BA5012" w:rsidRPr="002B6515" w:rsidRDefault="00BA5012" w:rsidP="00BA5012">
      <w:pPr>
        <w:pStyle w:val="AralkYok"/>
        <w:tabs>
          <w:tab w:val="left" w:pos="567"/>
          <w:tab w:val="left" w:pos="709"/>
          <w:tab w:val="left" w:pos="851"/>
        </w:tabs>
        <w:ind w:left="567"/>
        <w:jc w:val="both"/>
        <w:rPr>
          <w:rFonts w:ascii="Times New Roman" w:hAnsi="Times New Roman"/>
          <w:color w:val="060606"/>
          <w:sz w:val="18"/>
          <w:szCs w:val="18"/>
        </w:rPr>
      </w:pPr>
    </w:p>
    <w:p w14:paraId="41641BAB" w14:textId="77777777" w:rsidR="00BA5012" w:rsidRPr="002B6515" w:rsidRDefault="00BA5012" w:rsidP="00BA5012">
      <w:pPr>
        <w:pStyle w:val="AralkYok"/>
        <w:tabs>
          <w:tab w:val="left" w:pos="567"/>
          <w:tab w:val="left" w:pos="709"/>
          <w:tab w:val="left" w:pos="851"/>
        </w:tabs>
        <w:ind w:left="567"/>
        <w:jc w:val="both"/>
        <w:rPr>
          <w:rFonts w:ascii="Times New Roman" w:hAnsi="Times New Roman"/>
          <w:color w:val="060606"/>
          <w:sz w:val="18"/>
          <w:szCs w:val="18"/>
        </w:rPr>
      </w:pPr>
      <w:r w:rsidRPr="002B6515">
        <w:rPr>
          <w:rFonts w:ascii="Times New Roman" w:hAnsi="Times New Roman"/>
          <w:color w:val="060606"/>
          <w:sz w:val="18"/>
          <w:szCs w:val="18"/>
        </w:rPr>
        <w:t xml:space="preserve">İş başvurusunda bulunan adaylar, bu ilanda belirtilen şartları kabul etmiş sayılırlar. </w:t>
      </w:r>
    </w:p>
    <w:p w14:paraId="3886388E" w14:textId="77777777" w:rsidR="00BA5012" w:rsidRPr="002B6515" w:rsidRDefault="00BA5012" w:rsidP="00BA5012">
      <w:pPr>
        <w:pStyle w:val="AralkYok"/>
        <w:tabs>
          <w:tab w:val="left" w:pos="567"/>
          <w:tab w:val="left" w:pos="709"/>
          <w:tab w:val="left" w:pos="851"/>
        </w:tabs>
        <w:ind w:left="567"/>
        <w:jc w:val="both"/>
        <w:rPr>
          <w:rFonts w:ascii="Times New Roman" w:hAnsi="Times New Roman"/>
          <w:color w:val="060606"/>
          <w:sz w:val="18"/>
          <w:szCs w:val="18"/>
        </w:rPr>
      </w:pPr>
    </w:p>
    <w:p w14:paraId="10345ED4" w14:textId="77777777" w:rsidR="00BA5012" w:rsidRPr="002B6515" w:rsidRDefault="00BA5012" w:rsidP="00BA5012">
      <w:pPr>
        <w:pStyle w:val="AralkYok"/>
        <w:tabs>
          <w:tab w:val="left" w:pos="567"/>
          <w:tab w:val="left" w:pos="709"/>
          <w:tab w:val="left" w:pos="851"/>
        </w:tabs>
        <w:ind w:left="567"/>
        <w:jc w:val="both"/>
        <w:rPr>
          <w:rFonts w:ascii="Times New Roman" w:hAnsi="Times New Roman"/>
          <w:color w:val="060606"/>
          <w:sz w:val="18"/>
          <w:szCs w:val="18"/>
        </w:rPr>
      </w:pPr>
      <w:r w:rsidRPr="002B6515">
        <w:rPr>
          <w:rFonts w:ascii="Times New Roman" w:hAnsi="Times New Roman"/>
          <w:color w:val="060606"/>
          <w:sz w:val="18"/>
          <w:szCs w:val="18"/>
        </w:rPr>
        <w:t xml:space="preserve">Personel alımı ile ilgili aşağıda yer alan telefon ve e-posta adresinden bilgi alınabilir: </w:t>
      </w:r>
    </w:p>
    <w:p w14:paraId="4426AA2E" w14:textId="77777777" w:rsidR="00BA5012" w:rsidRPr="002B6515" w:rsidRDefault="00BA5012" w:rsidP="00BA5012">
      <w:pPr>
        <w:pStyle w:val="AralkYok"/>
        <w:tabs>
          <w:tab w:val="left" w:pos="567"/>
          <w:tab w:val="left" w:pos="709"/>
          <w:tab w:val="left" w:pos="851"/>
        </w:tabs>
        <w:ind w:left="567"/>
        <w:jc w:val="both"/>
        <w:rPr>
          <w:rFonts w:ascii="Times New Roman" w:hAnsi="Times New Roman"/>
          <w:color w:val="060606"/>
          <w:sz w:val="18"/>
          <w:szCs w:val="18"/>
        </w:rPr>
      </w:pPr>
    </w:p>
    <w:p w14:paraId="1A5B8546" w14:textId="27804E2E" w:rsidR="00BA5012" w:rsidRPr="002B6515" w:rsidRDefault="00BF7040" w:rsidP="00BA5012">
      <w:pPr>
        <w:pStyle w:val="AralkYok"/>
        <w:tabs>
          <w:tab w:val="left" w:pos="567"/>
          <w:tab w:val="left" w:pos="709"/>
          <w:tab w:val="left" w:pos="851"/>
        </w:tabs>
        <w:ind w:left="567"/>
        <w:jc w:val="both"/>
        <w:rPr>
          <w:rFonts w:ascii="Times New Roman" w:hAnsi="Times New Roman"/>
          <w:color w:val="060606"/>
          <w:sz w:val="18"/>
          <w:szCs w:val="18"/>
        </w:rPr>
      </w:pPr>
      <w:r w:rsidRPr="002B6515">
        <w:rPr>
          <w:rFonts w:ascii="Times New Roman" w:hAnsi="Times New Roman"/>
          <w:color w:val="060606"/>
          <w:sz w:val="18"/>
          <w:szCs w:val="18"/>
        </w:rPr>
        <w:t>Tel</w:t>
      </w:r>
      <w:r w:rsidR="00BA5012" w:rsidRPr="002B6515">
        <w:rPr>
          <w:rFonts w:ascii="Times New Roman" w:hAnsi="Times New Roman"/>
          <w:color w:val="060606"/>
          <w:sz w:val="18"/>
          <w:szCs w:val="18"/>
        </w:rPr>
        <w:t>: 0 246 224 37 37 (Dâhili: 116)</w:t>
      </w:r>
    </w:p>
    <w:p w14:paraId="44148ABF" w14:textId="77777777" w:rsidR="00BA5012" w:rsidRPr="002B6515" w:rsidRDefault="00BA5012" w:rsidP="00BA5012">
      <w:pPr>
        <w:pStyle w:val="AralkYok"/>
        <w:tabs>
          <w:tab w:val="left" w:pos="567"/>
          <w:tab w:val="left" w:pos="709"/>
          <w:tab w:val="left" w:pos="851"/>
        </w:tabs>
        <w:ind w:left="567"/>
        <w:jc w:val="both"/>
        <w:rPr>
          <w:rFonts w:ascii="Times New Roman" w:hAnsi="Times New Roman"/>
          <w:color w:val="060606"/>
          <w:sz w:val="18"/>
          <w:szCs w:val="18"/>
        </w:rPr>
      </w:pPr>
    </w:p>
    <w:p w14:paraId="631BA3B1" w14:textId="77777777" w:rsidR="00BA5012" w:rsidRPr="002B6515" w:rsidRDefault="00BA5012" w:rsidP="00BA5012">
      <w:pPr>
        <w:pStyle w:val="AralkYok"/>
        <w:tabs>
          <w:tab w:val="left" w:pos="567"/>
          <w:tab w:val="left" w:pos="709"/>
          <w:tab w:val="left" w:pos="851"/>
        </w:tabs>
        <w:ind w:left="567"/>
        <w:jc w:val="both"/>
        <w:rPr>
          <w:rFonts w:ascii="Times New Roman" w:hAnsi="Times New Roman"/>
          <w:color w:val="060606"/>
          <w:sz w:val="18"/>
          <w:szCs w:val="18"/>
        </w:rPr>
      </w:pPr>
      <w:r w:rsidRPr="002B6515">
        <w:rPr>
          <w:rFonts w:ascii="Times New Roman" w:hAnsi="Times New Roman"/>
          <w:color w:val="060606"/>
          <w:sz w:val="18"/>
          <w:szCs w:val="18"/>
        </w:rPr>
        <w:t>E-posta :</w:t>
      </w:r>
      <w:r w:rsidRPr="002B6515">
        <w:rPr>
          <w:rFonts w:ascii="Times New Roman" w:hAnsi="Times New Roman"/>
          <w:sz w:val="18"/>
          <w:szCs w:val="18"/>
        </w:rPr>
        <w:t xml:space="preserve"> </w:t>
      </w:r>
      <w:hyperlink r:id="rId15" w:history="1">
        <w:r w:rsidRPr="002B6515">
          <w:rPr>
            <w:rStyle w:val="Kpr"/>
            <w:rFonts w:ascii="Times New Roman" w:hAnsi="Times New Roman"/>
            <w:sz w:val="18"/>
            <w:szCs w:val="18"/>
          </w:rPr>
          <w:t>info@baka.gov.tr</w:t>
        </w:r>
      </w:hyperlink>
      <w:r w:rsidRPr="002B6515">
        <w:rPr>
          <w:rFonts w:ascii="Times New Roman" w:hAnsi="Times New Roman"/>
          <w:sz w:val="18"/>
          <w:szCs w:val="18"/>
        </w:rPr>
        <w:t xml:space="preserve"> </w:t>
      </w:r>
    </w:p>
    <w:p w14:paraId="3663A321" w14:textId="5F0C131F" w:rsidR="00C27C8E" w:rsidRPr="002B6515" w:rsidRDefault="00BA5012" w:rsidP="007266D0">
      <w:pPr>
        <w:pStyle w:val="NormalWeb"/>
        <w:ind w:firstLine="566"/>
        <w:jc w:val="both"/>
        <w:rPr>
          <w:rFonts w:eastAsia="Calibri"/>
          <w:color w:val="060606"/>
          <w:sz w:val="18"/>
          <w:szCs w:val="18"/>
          <w:lang w:eastAsia="en-US"/>
        </w:rPr>
      </w:pPr>
      <w:r w:rsidRPr="002B6515">
        <w:rPr>
          <w:rFonts w:eastAsia="Calibri"/>
          <w:color w:val="060606"/>
          <w:sz w:val="18"/>
          <w:szCs w:val="18"/>
          <w:lang w:eastAsia="en-US"/>
        </w:rPr>
        <w:t>Kamuoy</w:t>
      </w:r>
      <w:r w:rsidR="009C1B6B" w:rsidRPr="002B6515">
        <w:rPr>
          <w:rFonts w:eastAsia="Calibri"/>
          <w:color w:val="060606"/>
          <w:sz w:val="18"/>
          <w:szCs w:val="18"/>
          <w:lang w:eastAsia="en-US"/>
        </w:rPr>
        <w:t>un</w:t>
      </w:r>
      <w:r w:rsidR="009031D0" w:rsidRPr="002B6515">
        <w:rPr>
          <w:rFonts w:eastAsia="Calibri"/>
          <w:color w:val="060606"/>
          <w:sz w:val="18"/>
          <w:szCs w:val="18"/>
          <w:lang w:eastAsia="en-US"/>
        </w:rPr>
        <w:t xml:space="preserve">a </w:t>
      </w:r>
      <w:r w:rsidR="00275C99" w:rsidRPr="002B6515">
        <w:rPr>
          <w:rFonts w:eastAsia="Calibri"/>
          <w:color w:val="060606"/>
          <w:sz w:val="18"/>
          <w:szCs w:val="18"/>
          <w:lang w:eastAsia="en-US"/>
        </w:rPr>
        <w:t>ilanen duyurulur.</w:t>
      </w:r>
    </w:p>
    <w:p w14:paraId="2775FD0F" w14:textId="77777777" w:rsidR="00F42F14" w:rsidRPr="002B6515" w:rsidRDefault="00F42F14" w:rsidP="001F6B48">
      <w:pPr>
        <w:pStyle w:val="NormalWeb"/>
        <w:ind w:firstLine="708"/>
        <w:jc w:val="both"/>
        <w:rPr>
          <w:sz w:val="18"/>
          <w:szCs w:val="18"/>
        </w:rPr>
      </w:pPr>
    </w:p>
    <w:sectPr w:rsidR="00F42F14" w:rsidRPr="002B6515" w:rsidSect="00574A5F">
      <w:footerReference w:type="default" r:id="rId16"/>
      <w:headerReference w:type="firs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7A01E" w14:textId="77777777" w:rsidR="00D41CBF" w:rsidRDefault="00D41CBF" w:rsidP="007F079B">
      <w:pPr>
        <w:spacing w:after="0" w:line="240" w:lineRule="auto"/>
      </w:pPr>
      <w:r>
        <w:separator/>
      </w:r>
    </w:p>
  </w:endnote>
  <w:endnote w:type="continuationSeparator" w:id="0">
    <w:p w14:paraId="5DCC9D11" w14:textId="77777777" w:rsidR="00D41CBF" w:rsidRDefault="00D41CBF" w:rsidP="007F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B7709" w14:textId="77777777" w:rsidR="003C617A" w:rsidRDefault="003C617A" w:rsidP="000F0101">
    <w:pPr>
      <w:pStyle w:val="AltBilgi"/>
      <w:tabs>
        <w:tab w:val="clear" w:pos="4536"/>
        <w:tab w:val="clear" w:pos="9072"/>
        <w:tab w:val="center" w:pos="5233"/>
        <w:tab w:val="right" w:pos="1046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D7120" w14:textId="77777777" w:rsidR="0070297E" w:rsidRDefault="000C112F" w:rsidP="00574A5F">
    <w:pPr>
      <w:pStyle w:val="AltBilgi"/>
      <w:tabs>
        <w:tab w:val="clear" w:pos="4536"/>
        <w:tab w:val="clear" w:pos="9072"/>
        <w:tab w:val="center" w:pos="5233"/>
        <w:tab w:val="right" w:pos="10466"/>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BCC4D" w14:textId="77777777" w:rsidR="00D41CBF" w:rsidRDefault="00D41CBF" w:rsidP="007F079B">
      <w:pPr>
        <w:spacing w:after="0" w:line="240" w:lineRule="auto"/>
      </w:pPr>
      <w:r>
        <w:separator/>
      </w:r>
    </w:p>
  </w:footnote>
  <w:footnote w:type="continuationSeparator" w:id="0">
    <w:p w14:paraId="4622916C" w14:textId="77777777" w:rsidR="00D41CBF" w:rsidRDefault="00D41CBF" w:rsidP="007F0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D3A4A" w14:textId="77777777" w:rsidR="001F6B48" w:rsidRPr="00FF4A01" w:rsidRDefault="009348DF" w:rsidP="001F6B48">
    <w:pPr>
      <w:pStyle w:val="stBilgi"/>
      <w:tabs>
        <w:tab w:val="clear" w:pos="4536"/>
        <w:tab w:val="clear" w:pos="9072"/>
        <w:tab w:val="left" w:pos="3555"/>
      </w:tabs>
      <w:spacing w:after="0" w:line="240" w:lineRule="auto"/>
      <w:rPr>
        <w:rFonts w:ascii="Times New Roman" w:hAnsi="Times New Roman"/>
        <w:b/>
        <w:noProof/>
        <w:sz w:val="24"/>
        <w:szCs w:val="24"/>
        <w:lang w:eastAsia="tr-TR"/>
      </w:rPr>
    </w:pPr>
    <w:r>
      <w:rPr>
        <w:rFonts w:ascii="Cambria" w:eastAsia="Times New Roman" w:hAnsi="Cambria"/>
        <w:noProof/>
        <w:sz w:val="32"/>
        <w:szCs w:val="32"/>
        <w:lang w:eastAsia="tr-TR"/>
      </w:rPr>
      <w:drawing>
        <wp:anchor distT="0" distB="0" distL="114300" distR="114300" simplePos="0" relativeHeight="251659264" behindDoc="1" locked="0" layoutInCell="1" allowOverlap="1" wp14:anchorId="74E0EEF6" wp14:editId="743C52AB">
          <wp:simplePos x="0" y="0"/>
          <wp:positionH relativeFrom="margin">
            <wp:align>right</wp:align>
          </wp:positionH>
          <wp:positionV relativeFrom="paragraph">
            <wp:posOffset>-109220</wp:posOffset>
          </wp:positionV>
          <wp:extent cx="465455" cy="465455"/>
          <wp:effectExtent l="0" t="0" r="0" b="0"/>
          <wp:wrapTight wrapText="bothSides">
            <wp:wrapPolygon edited="0">
              <wp:start x="4420" y="0"/>
              <wp:lineTo x="0" y="4420"/>
              <wp:lineTo x="0" y="15913"/>
              <wp:lineTo x="4420" y="20333"/>
              <wp:lineTo x="15913" y="20333"/>
              <wp:lineTo x="20333" y="15913"/>
              <wp:lineTo x="20333" y="4420"/>
              <wp:lineTo x="15913" y="0"/>
              <wp:lineTo x="442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kalogosiya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5455" cy="465455"/>
                  </a:xfrm>
                  <a:prstGeom prst="rect">
                    <a:avLst/>
                  </a:prstGeom>
                </pic:spPr>
              </pic:pic>
            </a:graphicData>
          </a:graphic>
          <wp14:sizeRelH relativeFrom="margin">
            <wp14:pctWidth>0</wp14:pctWidth>
          </wp14:sizeRelH>
          <wp14:sizeRelV relativeFrom="margin">
            <wp14:pctHeight>0</wp14:pctHeight>
          </wp14:sizeRelV>
        </wp:anchor>
      </w:drawing>
    </w:r>
    <w:r>
      <w:rPr>
        <w:rFonts w:ascii="Cambria" w:eastAsia="Times New Roman" w:hAnsi="Cambria"/>
        <w:noProof/>
        <w:sz w:val="32"/>
        <w:szCs w:val="32"/>
        <w:lang w:eastAsia="tr-TR"/>
      </w:rPr>
      <w:drawing>
        <wp:anchor distT="0" distB="0" distL="114300" distR="114300" simplePos="0" relativeHeight="251658240" behindDoc="1" locked="0" layoutInCell="1" allowOverlap="1" wp14:anchorId="493C5B56" wp14:editId="2B88DDC4">
          <wp:simplePos x="0" y="0"/>
          <wp:positionH relativeFrom="margin">
            <wp:posOffset>-635</wp:posOffset>
          </wp:positionH>
          <wp:positionV relativeFrom="paragraph">
            <wp:posOffset>-366395</wp:posOffset>
          </wp:positionV>
          <wp:extent cx="2918460" cy="947420"/>
          <wp:effectExtent l="0" t="0" r="0" b="0"/>
          <wp:wrapTight wrapText="bothSides">
            <wp:wrapPolygon edited="0">
              <wp:start x="987" y="2606"/>
              <wp:lineTo x="1128" y="19110"/>
              <wp:lineTo x="20303" y="19110"/>
              <wp:lineTo x="20444" y="2606"/>
              <wp:lineTo x="987" y="2606"/>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rel-kalkinma-hamlesi-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18460" cy="947420"/>
                  </a:xfrm>
                  <a:prstGeom prst="rect">
                    <a:avLst/>
                  </a:prstGeom>
                </pic:spPr>
              </pic:pic>
            </a:graphicData>
          </a:graphic>
        </wp:anchor>
      </w:drawing>
    </w:r>
  </w:p>
  <w:p w14:paraId="74420EEF" w14:textId="77777777" w:rsidR="001F6B48" w:rsidRDefault="005E00C8" w:rsidP="009348DF">
    <w:pPr>
      <w:pStyle w:val="stBilgi"/>
      <w:jc w:val="right"/>
    </w:pPr>
    <w:r>
      <w:rPr>
        <w:rFonts w:ascii="Cambria" w:eastAsia="Times New Roman" w:hAnsi="Cambria"/>
        <w:noProof/>
        <w:sz w:val="32"/>
        <w:szCs w:val="32"/>
        <w:lang w:eastAsia="tr-TR"/>
      </w:rPr>
      <w:tab/>
    </w:r>
    <w:r>
      <w:rPr>
        <w:rFonts w:ascii="Cambria" w:eastAsia="Times New Roman" w:hAnsi="Cambria"/>
        <w:noProof/>
        <w:sz w:val="32"/>
        <w:szCs w:val="32"/>
        <w:lang w:eastAsia="tr-T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B6FBA"/>
    <w:multiLevelType w:val="hybridMultilevel"/>
    <w:tmpl w:val="193686C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B037016"/>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1746E3"/>
    <w:multiLevelType w:val="hybridMultilevel"/>
    <w:tmpl w:val="77AEF274"/>
    <w:lvl w:ilvl="0" w:tplc="041F0017">
      <w:start w:val="1"/>
      <w:numFmt w:val="lowerLetter"/>
      <w:lvlText w:val="%1)"/>
      <w:lvlJc w:val="left"/>
      <w:pPr>
        <w:ind w:left="644"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5B60DC"/>
    <w:multiLevelType w:val="hybridMultilevel"/>
    <w:tmpl w:val="DC46F282"/>
    <w:lvl w:ilvl="0" w:tplc="A2E240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8F2306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7F90276"/>
    <w:multiLevelType w:val="multilevel"/>
    <w:tmpl w:val="8A94EFC6"/>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91D5C42"/>
    <w:multiLevelType w:val="hybridMultilevel"/>
    <w:tmpl w:val="C51428FA"/>
    <w:lvl w:ilvl="0" w:tplc="F1A4ADA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75132378"/>
    <w:multiLevelType w:val="hybridMultilevel"/>
    <w:tmpl w:val="DC46F282"/>
    <w:lvl w:ilvl="0" w:tplc="A2E240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0"/>
  </w:num>
  <w:num w:numId="7">
    <w:abstractNumId w:val="4"/>
  </w:num>
  <w:num w:numId="8">
    <w:abstractNumId w:val="7"/>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CAF"/>
    <w:rsid w:val="00000E96"/>
    <w:rsid w:val="00001652"/>
    <w:rsid w:val="00001C22"/>
    <w:rsid w:val="0000235F"/>
    <w:rsid w:val="00006A95"/>
    <w:rsid w:val="00007EC9"/>
    <w:rsid w:val="000104DD"/>
    <w:rsid w:val="00010FC9"/>
    <w:rsid w:val="000111EC"/>
    <w:rsid w:val="00011ED0"/>
    <w:rsid w:val="00012586"/>
    <w:rsid w:val="00012BC7"/>
    <w:rsid w:val="000135A9"/>
    <w:rsid w:val="000137B0"/>
    <w:rsid w:val="00014F56"/>
    <w:rsid w:val="00015EF2"/>
    <w:rsid w:val="000167F2"/>
    <w:rsid w:val="00020A97"/>
    <w:rsid w:val="00020F6D"/>
    <w:rsid w:val="00022639"/>
    <w:rsid w:val="0002385B"/>
    <w:rsid w:val="00023EB2"/>
    <w:rsid w:val="00025CB3"/>
    <w:rsid w:val="00026B9C"/>
    <w:rsid w:val="00026DCD"/>
    <w:rsid w:val="00027EF3"/>
    <w:rsid w:val="00030362"/>
    <w:rsid w:val="000308F0"/>
    <w:rsid w:val="00031AEC"/>
    <w:rsid w:val="000337B6"/>
    <w:rsid w:val="00034A07"/>
    <w:rsid w:val="0003527E"/>
    <w:rsid w:val="00036937"/>
    <w:rsid w:val="00037DFB"/>
    <w:rsid w:val="00040545"/>
    <w:rsid w:val="00040C3D"/>
    <w:rsid w:val="000421A4"/>
    <w:rsid w:val="0004323B"/>
    <w:rsid w:val="000437FC"/>
    <w:rsid w:val="00043A8E"/>
    <w:rsid w:val="000443F8"/>
    <w:rsid w:val="00046750"/>
    <w:rsid w:val="0004720A"/>
    <w:rsid w:val="000478B2"/>
    <w:rsid w:val="00050C73"/>
    <w:rsid w:val="00050D23"/>
    <w:rsid w:val="000511BA"/>
    <w:rsid w:val="00051FF2"/>
    <w:rsid w:val="000524D9"/>
    <w:rsid w:val="0005253D"/>
    <w:rsid w:val="00052C40"/>
    <w:rsid w:val="0005459B"/>
    <w:rsid w:val="00055287"/>
    <w:rsid w:val="00055737"/>
    <w:rsid w:val="000566E4"/>
    <w:rsid w:val="0005764B"/>
    <w:rsid w:val="000602F6"/>
    <w:rsid w:val="00060913"/>
    <w:rsid w:val="00060F9E"/>
    <w:rsid w:val="00061924"/>
    <w:rsid w:val="00061AB2"/>
    <w:rsid w:val="00063841"/>
    <w:rsid w:val="00065158"/>
    <w:rsid w:val="0006516E"/>
    <w:rsid w:val="00067E87"/>
    <w:rsid w:val="00070853"/>
    <w:rsid w:val="00071270"/>
    <w:rsid w:val="00072497"/>
    <w:rsid w:val="000727E1"/>
    <w:rsid w:val="0007381A"/>
    <w:rsid w:val="00073C18"/>
    <w:rsid w:val="00075601"/>
    <w:rsid w:val="0007702C"/>
    <w:rsid w:val="00080E5B"/>
    <w:rsid w:val="00081241"/>
    <w:rsid w:val="00081D1B"/>
    <w:rsid w:val="00083282"/>
    <w:rsid w:val="00083465"/>
    <w:rsid w:val="00084CA7"/>
    <w:rsid w:val="000854BF"/>
    <w:rsid w:val="000857FD"/>
    <w:rsid w:val="00085DAA"/>
    <w:rsid w:val="00086362"/>
    <w:rsid w:val="000914A1"/>
    <w:rsid w:val="00094744"/>
    <w:rsid w:val="00094AF3"/>
    <w:rsid w:val="00095070"/>
    <w:rsid w:val="00095481"/>
    <w:rsid w:val="000963F0"/>
    <w:rsid w:val="000974D5"/>
    <w:rsid w:val="000A0836"/>
    <w:rsid w:val="000A0B6A"/>
    <w:rsid w:val="000A247E"/>
    <w:rsid w:val="000A25A6"/>
    <w:rsid w:val="000A25EB"/>
    <w:rsid w:val="000A3087"/>
    <w:rsid w:val="000A4157"/>
    <w:rsid w:val="000A5748"/>
    <w:rsid w:val="000A604D"/>
    <w:rsid w:val="000A7091"/>
    <w:rsid w:val="000B028A"/>
    <w:rsid w:val="000B2898"/>
    <w:rsid w:val="000B2EF2"/>
    <w:rsid w:val="000B4CD6"/>
    <w:rsid w:val="000B5788"/>
    <w:rsid w:val="000B6FCF"/>
    <w:rsid w:val="000B72B4"/>
    <w:rsid w:val="000B7570"/>
    <w:rsid w:val="000C112F"/>
    <w:rsid w:val="000C259C"/>
    <w:rsid w:val="000C32FC"/>
    <w:rsid w:val="000C39AF"/>
    <w:rsid w:val="000C42B7"/>
    <w:rsid w:val="000C43A8"/>
    <w:rsid w:val="000C4C47"/>
    <w:rsid w:val="000C65A1"/>
    <w:rsid w:val="000C72A5"/>
    <w:rsid w:val="000C7A49"/>
    <w:rsid w:val="000D0823"/>
    <w:rsid w:val="000D0DB2"/>
    <w:rsid w:val="000D12E0"/>
    <w:rsid w:val="000D17EC"/>
    <w:rsid w:val="000D1A22"/>
    <w:rsid w:val="000D1EFF"/>
    <w:rsid w:val="000D2146"/>
    <w:rsid w:val="000D425D"/>
    <w:rsid w:val="000D4B5A"/>
    <w:rsid w:val="000D4BC9"/>
    <w:rsid w:val="000D6F21"/>
    <w:rsid w:val="000D79F8"/>
    <w:rsid w:val="000E30F1"/>
    <w:rsid w:val="000E3536"/>
    <w:rsid w:val="000E362A"/>
    <w:rsid w:val="000E5460"/>
    <w:rsid w:val="000E5706"/>
    <w:rsid w:val="000E57E3"/>
    <w:rsid w:val="000E797B"/>
    <w:rsid w:val="000E7F02"/>
    <w:rsid w:val="000F0101"/>
    <w:rsid w:val="000F018F"/>
    <w:rsid w:val="000F05A9"/>
    <w:rsid w:val="000F0799"/>
    <w:rsid w:val="000F1659"/>
    <w:rsid w:val="000F2E96"/>
    <w:rsid w:val="000F5B12"/>
    <w:rsid w:val="000F6B8E"/>
    <w:rsid w:val="000F7A59"/>
    <w:rsid w:val="00100B6B"/>
    <w:rsid w:val="00100CC5"/>
    <w:rsid w:val="0010205A"/>
    <w:rsid w:val="00102903"/>
    <w:rsid w:val="0010299D"/>
    <w:rsid w:val="0010330C"/>
    <w:rsid w:val="00103954"/>
    <w:rsid w:val="00110465"/>
    <w:rsid w:val="00110A83"/>
    <w:rsid w:val="00113313"/>
    <w:rsid w:val="0011374C"/>
    <w:rsid w:val="001149F6"/>
    <w:rsid w:val="00116078"/>
    <w:rsid w:val="001162D5"/>
    <w:rsid w:val="00116D2F"/>
    <w:rsid w:val="00117724"/>
    <w:rsid w:val="00122769"/>
    <w:rsid w:val="00123422"/>
    <w:rsid w:val="001259A5"/>
    <w:rsid w:val="00127609"/>
    <w:rsid w:val="001304F9"/>
    <w:rsid w:val="00131C40"/>
    <w:rsid w:val="00131DDB"/>
    <w:rsid w:val="001337F5"/>
    <w:rsid w:val="00133C61"/>
    <w:rsid w:val="001346B1"/>
    <w:rsid w:val="00134A05"/>
    <w:rsid w:val="0013559D"/>
    <w:rsid w:val="00136854"/>
    <w:rsid w:val="00136DD0"/>
    <w:rsid w:val="00136E33"/>
    <w:rsid w:val="001403D3"/>
    <w:rsid w:val="00141069"/>
    <w:rsid w:val="0014642D"/>
    <w:rsid w:val="00146567"/>
    <w:rsid w:val="001514D8"/>
    <w:rsid w:val="00152648"/>
    <w:rsid w:val="0015273B"/>
    <w:rsid w:val="001538D5"/>
    <w:rsid w:val="00154E2E"/>
    <w:rsid w:val="0015523E"/>
    <w:rsid w:val="00155CED"/>
    <w:rsid w:val="00157FF6"/>
    <w:rsid w:val="00161F3E"/>
    <w:rsid w:val="00162C3A"/>
    <w:rsid w:val="001653BD"/>
    <w:rsid w:val="00165827"/>
    <w:rsid w:val="001669BB"/>
    <w:rsid w:val="00171C94"/>
    <w:rsid w:val="00172E1B"/>
    <w:rsid w:val="00172ECD"/>
    <w:rsid w:val="001738BB"/>
    <w:rsid w:val="001740B6"/>
    <w:rsid w:val="0017437D"/>
    <w:rsid w:val="00174456"/>
    <w:rsid w:val="00174CB0"/>
    <w:rsid w:val="00175028"/>
    <w:rsid w:val="00175717"/>
    <w:rsid w:val="001775B6"/>
    <w:rsid w:val="00180327"/>
    <w:rsid w:val="001806FE"/>
    <w:rsid w:val="00180719"/>
    <w:rsid w:val="001809CD"/>
    <w:rsid w:val="00180DBF"/>
    <w:rsid w:val="00181749"/>
    <w:rsid w:val="001823D9"/>
    <w:rsid w:val="00183572"/>
    <w:rsid w:val="001839AD"/>
    <w:rsid w:val="00184400"/>
    <w:rsid w:val="001845B5"/>
    <w:rsid w:val="001848C2"/>
    <w:rsid w:val="00184E71"/>
    <w:rsid w:val="00185A17"/>
    <w:rsid w:val="00191386"/>
    <w:rsid w:val="001915B8"/>
    <w:rsid w:val="00193900"/>
    <w:rsid w:val="001945E2"/>
    <w:rsid w:val="001947A8"/>
    <w:rsid w:val="00195E80"/>
    <w:rsid w:val="001961D0"/>
    <w:rsid w:val="00196DCB"/>
    <w:rsid w:val="00196F6D"/>
    <w:rsid w:val="00197109"/>
    <w:rsid w:val="001976F6"/>
    <w:rsid w:val="001A1057"/>
    <w:rsid w:val="001A2275"/>
    <w:rsid w:val="001A38FF"/>
    <w:rsid w:val="001A551A"/>
    <w:rsid w:val="001A78A1"/>
    <w:rsid w:val="001A7CC1"/>
    <w:rsid w:val="001A7F64"/>
    <w:rsid w:val="001B028F"/>
    <w:rsid w:val="001B0478"/>
    <w:rsid w:val="001B18A3"/>
    <w:rsid w:val="001B1A64"/>
    <w:rsid w:val="001B3002"/>
    <w:rsid w:val="001B3269"/>
    <w:rsid w:val="001B327E"/>
    <w:rsid w:val="001B4C0D"/>
    <w:rsid w:val="001B4D57"/>
    <w:rsid w:val="001B5666"/>
    <w:rsid w:val="001B588B"/>
    <w:rsid w:val="001B7035"/>
    <w:rsid w:val="001B7B90"/>
    <w:rsid w:val="001C1BDF"/>
    <w:rsid w:val="001C33BD"/>
    <w:rsid w:val="001C5940"/>
    <w:rsid w:val="001C7766"/>
    <w:rsid w:val="001D27A1"/>
    <w:rsid w:val="001D3A80"/>
    <w:rsid w:val="001D3DC9"/>
    <w:rsid w:val="001D45C5"/>
    <w:rsid w:val="001D4B23"/>
    <w:rsid w:val="001D4C9F"/>
    <w:rsid w:val="001D558B"/>
    <w:rsid w:val="001D5F78"/>
    <w:rsid w:val="001D625D"/>
    <w:rsid w:val="001D62C7"/>
    <w:rsid w:val="001D660B"/>
    <w:rsid w:val="001D6C2D"/>
    <w:rsid w:val="001E0B59"/>
    <w:rsid w:val="001E0B76"/>
    <w:rsid w:val="001E0CB0"/>
    <w:rsid w:val="001E17D2"/>
    <w:rsid w:val="001E3136"/>
    <w:rsid w:val="001E69F3"/>
    <w:rsid w:val="001E6EA1"/>
    <w:rsid w:val="001E7040"/>
    <w:rsid w:val="001E7093"/>
    <w:rsid w:val="001E77CC"/>
    <w:rsid w:val="001F1802"/>
    <w:rsid w:val="001F29B5"/>
    <w:rsid w:val="001F2A8A"/>
    <w:rsid w:val="001F2EC0"/>
    <w:rsid w:val="001F4641"/>
    <w:rsid w:val="001F481F"/>
    <w:rsid w:val="001F4A24"/>
    <w:rsid w:val="001F6692"/>
    <w:rsid w:val="001F6B48"/>
    <w:rsid w:val="001F71BC"/>
    <w:rsid w:val="001F73DF"/>
    <w:rsid w:val="001F7552"/>
    <w:rsid w:val="001F7FC4"/>
    <w:rsid w:val="00200CDE"/>
    <w:rsid w:val="00201514"/>
    <w:rsid w:val="0020154A"/>
    <w:rsid w:val="002016D5"/>
    <w:rsid w:val="00201B40"/>
    <w:rsid w:val="00204A50"/>
    <w:rsid w:val="00204AF0"/>
    <w:rsid w:val="002051BE"/>
    <w:rsid w:val="0020583C"/>
    <w:rsid w:val="002062B4"/>
    <w:rsid w:val="00207204"/>
    <w:rsid w:val="00210341"/>
    <w:rsid w:val="0021156D"/>
    <w:rsid w:val="002127B3"/>
    <w:rsid w:val="00212A42"/>
    <w:rsid w:val="0021301D"/>
    <w:rsid w:val="00213AF8"/>
    <w:rsid w:val="00214ECE"/>
    <w:rsid w:val="00214EE2"/>
    <w:rsid w:val="002164D4"/>
    <w:rsid w:val="00216799"/>
    <w:rsid w:val="002171BF"/>
    <w:rsid w:val="00217C51"/>
    <w:rsid w:val="00217CF7"/>
    <w:rsid w:val="002200E8"/>
    <w:rsid w:val="00223169"/>
    <w:rsid w:val="00223479"/>
    <w:rsid w:val="00223578"/>
    <w:rsid w:val="002236C3"/>
    <w:rsid w:val="00223B65"/>
    <w:rsid w:val="002240BD"/>
    <w:rsid w:val="00224DC0"/>
    <w:rsid w:val="00225CD2"/>
    <w:rsid w:val="00225D4A"/>
    <w:rsid w:val="002262B4"/>
    <w:rsid w:val="00227AB8"/>
    <w:rsid w:val="00230259"/>
    <w:rsid w:val="00230801"/>
    <w:rsid w:val="0023097C"/>
    <w:rsid w:val="00231AA5"/>
    <w:rsid w:val="002323F9"/>
    <w:rsid w:val="00232AA9"/>
    <w:rsid w:val="0023393D"/>
    <w:rsid w:val="002340FF"/>
    <w:rsid w:val="0023462F"/>
    <w:rsid w:val="00237788"/>
    <w:rsid w:val="0024006B"/>
    <w:rsid w:val="00240A50"/>
    <w:rsid w:val="002420A3"/>
    <w:rsid w:val="00243D20"/>
    <w:rsid w:val="00243FE4"/>
    <w:rsid w:val="002447E7"/>
    <w:rsid w:val="00245497"/>
    <w:rsid w:val="002457D9"/>
    <w:rsid w:val="00246842"/>
    <w:rsid w:val="0024691D"/>
    <w:rsid w:val="00247082"/>
    <w:rsid w:val="0024713F"/>
    <w:rsid w:val="002515E3"/>
    <w:rsid w:val="00251A90"/>
    <w:rsid w:val="002521FC"/>
    <w:rsid w:val="00252436"/>
    <w:rsid w:val="00252ED5"/>
    <w:rsid w:val="002531DE"/>
    <w:rsid w:val="0025325E"/>
    <w:rsid w:val="00253883"/>
    <w:rsid w:val="00254FAD"/>
    <w:rsid w:val="00255592"/>
    <w:rsid w:val="0025596D"/>
    <w:rsid w:val="00257861"/>
    <w:rsid w:val="00257C18"/>
    <w:rsid w:val="00257D91"/>
    <w:rsid w:val="00260888"/>
    <w:rsid w:val="00262862"/>
    <w:rsid w:val="00262926"/>
    <w:rsid w:val="00262DAA"/>
    <w:rsid w:val="00263534"/>
    <w:rsid w:val="00264126"/>
    <w:rsid w:val="00265513"/>
    <w:rsid w:val="00265D6E"/>
    <w:rsid w:val="00271826"/>
    <w:rsid w:val="00271937"/>
    <w:rsid w:val="00271FFB"/>
    <w:rsid w:val="00272949"/>
    <w:rsid w:val="00273CA8"/>
    <w:rsid w:val="00274042"/>
    <w:rsid w:val="00275C99"/>
    <w:rsid w:val="0027734E"/>
    <w:rsid w:val="00277ADE"/>
    <w:rsid w:val="002809D1"/>
    <w:rsid w:val="002814D7"/>
    <w:rsid w:val="00281F0A"/>
    <w:rsid w:val="00283559"/>
    <w:rsid w:val="0028500A"/>
    <w:rsid w:val="002854F2"/>
    <w:rsid w:val="00285591"/>
    <w:rsid w:val="00285A46"/>
    <w:rsid w:val="00285A78"/>
    <w:rsid w:val="00290585"/>
    <w:rsid w:val="00290924"/>
    <w:rsid w:val="0029102D"/>
    <w:rsid w:val="00291DA8"/>
    <w:rsid w:val="00292268"/>
    <w:rsid w:val="00293A53"/>
    <w:rsid w:val="002943F7"/>
    <w:rsid w:val="0029448D"/>
    <w:rsid w:val="00295357"/>
    <w:rsid w:val="00297841"/>
    <w:rsid w:val="00297942"/>
    <w:rsid w:val="00297C82"/>
    <w:rsid w:val="00297DA1"/>
    <w:rsid w:val="002A089A"/>
    <w:rsid w:val="002A2B17"/>
    <w:rsid w:val="002A402A"/>
    <w:rsid w:val="002A5BF9"/>
    <w:rsid w:val="002A5C65"/>
    <w:rsid w:val="002A6061"/>
    <w:rsid w:val="002A61CD"/>
    <w:rsid w:val="002A6212"/>
    <w:rsid w:val="002A6383"/>
    <w:rsid w:val="002A6D2A"/>
    <w:rsid w:val="002A76F1"/>
    <w:rsid w:val="002B01C4"/>
    <w:rsid w:val="002B022F"/>
    <w:rsid w:val="002B09ED"/>
    <w:rsid w:val="002B0D74"/>
    <w:rsid w:val="002B1A1C"/>
    <w:rsid w:val="002B1AE5"/>
    <w:rsid w:val="002B2873"/>
    <w:rsid w:val="002B2D92"/>
    <w:rsid w:val="002B2EB0"/>
    <w:rsid w:val="002B4120"/>
    <w:rsid w:val="002B4444"/>
    <w:rsid w:val="002B445E"/>
    <w:rsid w:val="002B45FF"/>
    <w:rsid w:val="002B5E03"/>
    <w:rsid w:val="002B6515"/>
    <w:rsid w:val="002B6DE6"/>
    <w:rsid w:val="002B7E3F"/>
    <w:rsid w:val="002C0196"/>
    <w:rsid w:val="002C19DE"/>
    <w:rsid w:val="002C2EA2"/>
    <w:rsid w:val="002C2FD6"/>
    <w:rsid w:val="002C38DD"/>
    <w:rsid w:val="002C3C3E"/>
    <w:rsid w:val="002C44B9"/>
    <w:rsid w:val="002C563F"/>
    <w:rsid w:val="002C577B"/>
    <w:rsid w:val="002C577E"/>
    <w:rsid w:val="002C6220"/>
    <w:rsid w:val="002C638D"/>
    <w:rsid w:val="002C658D"/>
    <w:rsid w:val="002C6BD5"/>
    <w:rsid w:val="002C7765"/>
    <w:rsid w:val="002D0226"/>
    <w:rsid w:val="002D147C"/>
    <w:rsid w:val="002D2047"/>
    <w:rsid w:val="002D36E4"/>
    <w:rsid w:val="002D4B01"/>
    <w:rsid w:val="002D4BBD"/>
    <w:rsid w:val="002D4F47"/>
    <w:rsid w:val="002D5030"/>
    <w:rsid w:val="002E0B39"/>
    <w:rsid w:val="002E11BD"/>
    <w:rsid w:val="002E130B"/>
    <w:rsid w:val="002E2F29"/>
    <w:rsid w:val="002E57B0"/>
    <w:rsid w:val="002E612F"/>
    <w:rsid w:val="002E6627"/>
    <w:rsid w:val="002E6C16"/>
    <w:rsid w:val="002F113B"/>
    <w:rsid w:val="002F307E"/>
    <w:rsid w:val="002F33B6"/>
    <w:rsid w:val="002F3A17"/>
    <w:rsid w:val="002F3E72"/>
    <w:rsid w:val="002F48F3"/>
    <w:rsid w:val="002F6477"/>
    <w:rsid w:val="002F7086"/>
    <w:rsid w:val="002F7790"/>
    <w:rsid w:val="002F7B7C"/>
    <w:rsid w:val="002F7DDB"/>
    <w:rsid w:val="002F7F61"/>
    <w:rsid w:val="00301B0B"/>
    <w:rsid w:val="00303A9B"/>
    <w:rsid w:val="003041C8"/>
    <w:rsid w:val="00305222"/>
    <w:rsid w:val="00306579"/>
    <w:rsid w:val="003079CC"/>
    <w:rsid w:val="00310281"/>
    <w:rsid w:val="00310411"/>
    <w:rsid w:val="003114A4"/>
    <w:rsid w:val="003116AC"/>
    <w:rsid w:val="00313BA0"/>
    <w:rsid w:val="0031691A"/>
    <w:rsid w:val="00320FEF"/>
    <w:rsid w:val="0032132B"/>
    <w:rsid w:val="003227A6"/>
    <w:rsid w:val="00323974"/>
    <w:rsid w:val="00323ED5"/>
    <w:rsid w:val="00323F0E"/>
    <w:rsid w:val="00326163"/>
    <w:rsid w:val="0032648F"/>
    <w:rsid w:val="00326EA3"/>
    <w:rsid w:val="00326F3C"/>
    <w:rsid w:val="0032762D"/>
    <w:rsid w:val="00327CAA"/>
    <w:rsid w:val="00330524"/>
    <w:rsid w:val="0033056E"/>
    <w:rsid w:val="00330684"/>
    <w:rsid w:val="00332FF0"/>
    <w:rsid w:val="00333C56"/>
    <w:rsid w:val="00333E42"/>
    <w:rsid w:val="00334A5F"/>
    <w:rsid w:val="00335139"/>
    <w:rsid w:val="0033593F"/>
    <w:rsid w:val="003370BB"/>
    <w:rsid w:val="003416B5"/>
    <w:rsid w:val="00341918"/>
    <w:rsid w:val="00341A2B"/>
    <w:rsid w:val="00341E36"/>
    <w:rsid w:val="00342D50"/>
    <w:rsid w:val="00343AB1"/>
    <w:rsid w:val="00344281"/>
    <w:rsid w:val="00344569"/>
    <w:rsid w:val="003447EE"/>
    <w:rsid w:val="0034567E"/>
    <w:rsid w:val="00346D84"/>
    <w:rsid w:val="00347626"/>
    <w:rsid w:val="003476D2"/>
    <w:rsid w:val="00347B0A"/>
    <w:rsid w:val="00350D74"/>
    <w:rsid w:val="00352A5D"/>
    <w:rsid w:val="00352F57"/>
    <w:rsid w:val="003534D4"/>
    <w:rsid w:val="00353F56"/>
    <w:rsid w:val="00354375"/>
    <w:rsid w:val="0035448F"/>
    <w:rsid w:val="003547EC"/>
    <w:rsid w:val="00355C4E"/>
    <w:rsid w:val="00356330"/>
    <w:rsid w:val="00361A0C"/>
    <w:rsid w:val="003632CA"/>
    <w:rsid w:val="003639B6"/>
    <w:rsid w:val="00363B88"/>
    <w:rsid w:val="003643BE"/>
    <w:rsid w:val="003646C3"/>
    <w:rsid w:val="0036476C"/>
    <w:rsid w:val="00364EB3"/>
    <w:rsid w:val="00367992"/>
    <w:rsid w:val="003718D1"/>
    <w:rsid w:val="00371951"/>
    <w:rsid w:val="00372BE5"/>
    <w:rsid w:val="0037319B"/>
    <w:rsid w:val="003734A0"/>
    <w:rsid w:val="00373D81"/>
    <w:rsid w:val="003748D9"/>
    <w:rsid w:val="00375AF3"/>
    <w:rsid w:val="003805AB"/>
    <w:rsid w:val="00381245"/>
    <w:rsid w:val="003812A3"/>
    <w:rsid w:val="00381F5E"/>
    <w:rsid w:val="003820BA"/>
    <w:rsid w:val="00382E43"/>
    <w:rsid w:val="003836F8"/>
    <w:rsid w:val="003849AC"/>
    <w:rsid w:val="00386B61"/>
    <w:rsid w:val="00386EE2"/>
    <w:rsid w:val="00390485"/>
    <w:rsid w:val="00390B58"/>
    <w:rsid w:val="003915F9"/>
    <w:rsid w:val="00392CEB"/>
    <w:rsid w:val="00393073"/>
    <w:rsid w:val="00393A7F"/>
    <w:rsid w:val="00393C8F"/>
    <w:rsid w:val="00394018"/>
    <w:rsid w:val="0039599E"/>
    <w:rsid w:val="003967FC"/>
    <w:rsid w:val="003A1F49"/>
    <w:rsid w:val="003A2260"/>
    <w:rsid w:val="003A2B39"/>
    <w:rsid w:val="003A2B47"/>
    <w:rsid w:val="003A31AE"/>
    <w:rsid w:val="003A3550"/>
    <w:rsid w:val="003A5E1C"/>
    <w:rsid w:val="003A7967"/>
    <w:rsid w:val="003A7C7B"/>
    <w:rsid w:val="003B0A7E"/>
    <w:rsid w:val="003B0B87"/>
    <w:rsid w:val="003B140B"/>
    <w:rsid w:val="003B1E6D"/>
    <w:rsid w:val="003B2ABE"/>
    <w:rsid w:val="003B3E85"/>
    <w:rsid w:val="003B566C"/>
    <w:rsid w:val="003C07B7"/>
    <w:rsid w:val="003C1C05"/>
    <w:rsid w:val="003C1EEB"/>
    <w:rsid w:val="003C20A1"/>
    <w:rsid w:val="003C3EE9"/>
    <w:rsid w:val="003C3F82"/>
    <w:rsid w:val="003C617A"/>
    <w:rsid w:val="003C661A"/>
    <w:rsid w:val="003C7B15"/>
    <w:rsid w:val="003D07D1"/>
    <w:rsid w:val="003D0F56"/>
    <w:rsid w:val="003D11AB"/>
    <w:rsid w:val="003D1A6B"/>
    <w:rsid w:val="003D3185"/>
    <w:rsid w:val="003D3B92"/>
    <w:rsid w:val="003D3DEC"/>
    <w:rsid w:val="003D4109"/>
    <w:rsid w:val="003D5575"/>
    <w:rsid w:val="003D58A3"/>
    <w:rsid w:val="003D6F2C"/>
    <w:rsid w:val="003D729B"/>
    <w:rsid w:val="003D75BA"/>
    <w:rsid w:val="003E341E"/>
    <w:rsid w:val="003E3A24"/>
    <w:rsid w:val="003E5A74"/>
    <w:rsid w:val="003E5AE8"/>
    <w:rsid w:val="003E7C06"/>
    <w:rsid w:val="003F09C5"/>
    <w:rsid w:val="003F1C1F"/>
    <w:rsid w:val="003F224F"/>
    <w:rsid w:val="003F32FF"/>
    <w:rsid w:val="003F46B3"/>
    <w:rsid w:val="003F4FBA"/>
    <w:rsid w:val="003F5741"/>
    <w:rsid w:val="003F711B"/>
    <w:rsid w:val="003F7951"/>
    <w:rsid w:val="003F79CF"/>
    <w:rsid w:val="00400F6B"/>
    <w:rsid w:val="004015CF"/>
    <w:rsid w:val="00402324"/>
    <w:rsid w:val="0040287B"/>
    <w:rsid w:val="00403ECF"/>
    <w:rsid w:val="0040422D"/>
    <w:rsid w:val="004047C1"/>
    <w:rsid w:val="004057D6"/>
    <w:rsid w:val="0040798B"/>
    <w:rsid w:val="00410813"/>
    <w:rsid w:val="004124B4"/>
    <w:rsid w:val="00414213"/>
    <w:rsid w:val="0041557E"/>
    <w:rsid w:val="004167D5"/>
    <w:rsid w:val="0041680A"/>
    <w:rsid w:val="00416DAD"/>
    <w:rsid w:val="00417AD2"/>
    <w:rsid w:val="004203CA"/>
    <w:rsid w:val="00420BBC"/>
    <w:rsid w:val="004214F0"/>
    <w:rsid w:val="00422AA1"/>
    <w:rsid w:val="00422FC4"/>
    <w:rsid w:val="00423601"/>
    <w:rsid w:val="0042417B"/>
    <w:rsid w:val="00424467"/>
    <w:rsid w:val="00426348"/>
    <w:rsid w:val="0042643C"/>
    <w:rsid w:val="00426461"/>
    <w:rsid w:val="00430799"/>
    <w:rsid w:val="004343E6"/>
    <w:rsid w:val="00434B13"/>
    <w:rsid w:val="0043548B"/>
    <w:rsid w:val="00435501"/>
    <w:rsid w:val="00435D23"/>
    <w:rsid w:val="004362BC"/>
    <w:rsid w:val="00436555"/>
    <w:rsid w:val="00436A2E"/>
    <w:rsid w:val="004373F5"/>
    <w:rsid w:val="00437EF7"/>
    <w:rsid w:val="00440D35"/>
    <w:rsid w:val="00442E5E"/>
    <w:rsid w:val="004447E7"/>
    <w:rsid w:val="00444B27"/>
    <w:rsid w:val="00444C2C"/>
    <w:rsid w:val="00445B1C"/>
    <w:rsid w:val="00446E6F"/>
    <w:rsid w:val="0044744D"/>
    <w:rsid w:val="00447A97"/>
    <w:rsid w:val="004512B6"/>
    <w:rsid w:val="00452B2C"/>
    <w:rsid w:val="0045326B"/>
    <w:rsid w:val="0045501F"/>
    <w:rsid w:val="00456EA3"/>
    <w:rsid w:val="004578A6"/>
    <w:rsid w:val="00460399"/>
    <w:rsid w:val="0046114C"/>
    <w:rsid w:val="00462499"/>
    <w:rsid w:val="00463DA4"/>
    <w:rsid w:val="00464037"/>
    <w:rsid w:val="004648E6"/>
    <w:rsid w:val="00465EC8"/>
    <w:rsid w:val="0046739D"/>
    <w:rsid w:val="00470C9D"/>
    <w:rsid w:val="00471B0C"/>
    <w:rsid w:val="00472146"/>
    <w:rsid w:val="004744E7"/>
    <w:rsid w:val="00475BDA"/>
    <w:rsid w:val="0048064E"/>
    <w:rsid w:val="0048101D"/>
    <w:rsid w:val="00481B0C"/>
    <w:rsid w:val="0048305E"/>
    <w:rsid w:val="0048336B"/>
    <w:rsid w:val="00483504"/>
    <w:rsid w:val="0048354E"/>
    <w:rsid w:val="00485012"/>
    <w:rsid w:val="0048503F"/>
    <w:rsid w:val="00490ED5"/>
    <w:rsid w:val="00492F0C"/>
    <w:rsid w:val="004942EE"/>
    <w:rsid w:val="004946C8"/>
    <w:rsid w:val="00494CB4"/>
    <w:rsid w:val="00495763"/>
    <w:rsid w:val="00495C99"/>
    <w:rsid w:val="00496E34"/>
    <w:rsid w:val="004A09AE"/>
    <w:rsid w:val="004A11DE"/>
    <w:rsid w:val="004A1E30"/>
    <w:rsid w:val="004A23ED"/>
    <w:rsid w:val="004A25E6"/>
    <w:rsid w:val="004A47EB"/>
    <w:rsid w:val="004A4BC9"/>
    <w:rsid w:val="004A66EE"/>
    <w:rsid w:val="004B1318"/>
    <w:rsid w:val="004B293A"/>
    <w:rsid w:val="004B2FBC"/>
    <w:rsid w:val="004B4D2A"/>
    <w:rsid w:val="004B59A6"/>
    <w:rsid w:val="004B6740"/>
    <w:rsid w:val="004B6D88"/>
    <w:rsid w:val="004B6FAD"/>
    <w:rsid w:val="004B771E"/>
    <w:rsid w:val="004B7CD6"/>
    <w:rsid w:val="004B7D27"/>
    <w:rsid w:val="004C0418"/>
    <w:rsid w:val="004C162E"/>
    <w:rsid w:val="004C2A83"/>
    <w:rsid w:val="004C305C"/>
    <w:rsid w:val="004C3343"/>
    <w:rsid w:val="004C3DED"/>
    <w:rsid w:val="004C45E1"/>
    <w:rsid w:val="004C4CBB"/>
    <w:rsid w:val="004C5037"/>
    <w:rsid w:val="004C652F"/>
    <w:rsid w:val="004C7448"/>
    <w:rsid w:val="004C7535"/>
    <w:rsid w:val="004D0B30"/>
    <w:rsid w:val="004D0E6B"/>
    <w:rsid w:val="004D17D0"/>
    <w:rsid w:val="004D1ABD"/>
    <w:rsid w:val="004D1B57"/>
    <w:rsid w:val="004D289B"/>
    <w:rsid w:val="004D2952"/>
    <w:rsid w:val="004D2E80"/>
    <w:rsid w:val="004D3263"/>
    <w:rsid w:val="004D3B4B"/>
    <w:rsid w:val="004D4746"/>
    <w:rsid w:val="004D7C50"/>
    <w:rsid w:val="004E2E05"/>
    <w:rsid w:val="004E59DD"/>
    <w:rsid w:val="004E5BA5"/>
    <w:rsid w:val="004F01DA"/>
    <w:rsid w:val="004F1442"/>
    <w:rsid w:val="004F4378"/>
    <w:rsid w:val="004F47A6"/>
    <w:rsid w:val="004F62A6"/>
    <w:rsid w:val="00501A4F"/>
    <w:rsid w:val="00505598"/>
    <w:rsid w:val="00507DB9"/>
    <w:rsid w:val="005115A4"/>
    <w:rsid w:val="00511EE1"/>
    <w:rsid w:val="005121C8"/>
    <w:rsid w:val="005122A1"/>
    <w:rsid w:val="0051256F"/>
    <w:rsid w:val="00512CBA"/>
    <w:rsid w:val="005140F3"/>
    <w:rsid w:val="00514135"/>
    <w:rsid w:val="00514DFE"/>
    <w:rsid w:val="00514F88"/>
    <w:rsid w:val="005150D2"/>
    <w:rsid w:val="00515FB3"/>
    <w:rsid w:val="0052033E"/>
    <w:rsid w:val="00522D92"/>
    <w:rsid w:val="00523626"/>
    <w:rsid w:val="00523AA4"/>
    <w:rsid w:val="00524216"/>
    <w:rsid w:val="00526462"/>
    <w:rsid w:val="00526B37"/>
    <w:rsid w:val="00526C70"/>
    <w:rsid w:val="005270C9"/>
    <w:rsid w:val="00527543"/>
    <w:rsid w:val="00527D25"/>
    <w:rsid w:val="0053190C"/>
    <w:rsid w:val="005329EC"/>
    <w:rsid w:val="00532ED3"/>
    <w:rsid w:val="005337E6"/>
    <w:rsid w:val="005339A9"/>
    <w:rsid w:val="005367E6"/>
    <w:rsid w:val="00541382"/>
    <w:rsid w:val="00541AE0"/>
    <w:rsid w:val="00543389"/>
    <w:rsid w:val="00544236"/>
    <w:rsid w:val="00544ACF"/>
    <w:rsid w:val="005453A6"/>
    <w:rsid w:val="00545752"/>
    <w:rsid w:val="00545AD5"/>
    <w:rsid w:val="005462F8"/>
    <w:rsid w:val="005469B5"/>
    <w:rsid w:val="00547643"/>
    <w:rsid w:val="00547BC2"/>
    <w:rsid w:val="00547F33"/>
    <w:rsid w:val="005501C4"/>
    <w:rsid w:val="005515FD"/>
    <w:rsid w:val="00552B0C"/>
    <w:rsid w:val="00553873"/>
    <w:rsid w:val="00555536"/>
    <w:rsid w:val="00556D41"/>
    <w:rsid w:val="00557358"/>
    <w:rsid w:val="00557912"/>
    <w:rsid w:val="005601A2"/>
    <w:rsid w:val="0056199B"/>
    <w:rsid w:val="005623F9"/>
    <w:rsid w:val="005647CD"/>
    <w:rsid w:val="00564C2D"/>
    <w:rsid w:val="00565128"/>
    <w:rsid w:val="00566935"/>
    <w:rsid w:val="00567038"/>
    <w:rsid w:val="00570F65"/>
    <w:rsid w:val="0057138B"/>
    <w:rsid w:val="00571820"/>
    <w:rsid w:val="005734D6"/>
    <w:rsid w:val="005741C2"/>
    <w:rsid w:val="00574317"/>
    <w:rsid w:val="00574571"/>
    <w:rsid w:val="0057481E"/>
    <w:rsid w:val="00574A5F"/>
    <w:rsid w:val="00575334"/>
    <w:rsid w:val="00575C93"/>
    <w:rsid w:val="00576473"/>
    <w:rsid w:val="00577604"/>
    <w:rsid w:val="005777B7"/>
    <w:rsid w:val="00577F74"/>
    <w:rsid w:val="00580D06"/>
    <w:rsid w:val="00582DFF"/>
    <w:rsid w:val="00582F3E"/>
    <w:rsid w:val="00586007"/>
    <w:rsid w:val="00586339"/>
    <w:rsid w:val="0058707E"/>
    <w:rsid w:val="00587B02"/>
    <w:rsid w:val="00590913"/>
    <w:rsid w:val="005930AF"/>
    <w:rsid w:val="005936B3"/>
    <w:rsid w:val="00593FB7"/>
    <w:rsid w:val="00594633"/>
    <w:rsid w:val="0059480C"/>
    <w:rsid w:val="00596D27"/>
    <w:rsid w:val="005973CD"/>
    <w:rsid w:val="005A2FFE"/>
    <w:rsid w:val="005A496D"/>
    <w:rsid w:val="005A5D90"/>
    <w:rsid w:val="005A7332"/>
    <w:rsid w:val="005B0D57"/>
    <w:rsid w:val="005B3C99"/>
    <w:rsid w:val="005B478D"/>
    <w:rsid w:val="005B5DDA"/>
    <w:rsid w:val="005B7908"/>
    <w:rsid w:val="005C084A"/>
    <w:rsid w:val="005C19F0"/>
    <w:rsid w:val="005C1BEC"/>
    <w:rsid w:val="005C38FE"/>
    <w:rsid w:val="005C4244"/>
    <w:rsid w:val="005C4B48"/>
    <w:rsid w:val="005C4D66"/>
    <w:rsid w:val="005C5077"/>
    <w:rsid w:val="005C567E"/>
    <w:rsid w:val="005C63FD"/>
    <w:rsid w:val="005C6A96"/>
    <w:rsid w:val="005C6EAE"/>
    <w:rsid w:val="005C7B6D"/>
    <w:rsid w:val="005D045A"/>
    <w:rsid w:val="005D1DC9"/>
    <w:rsid w:val="005D27A9"/>
    <w:rsid w:val="005D3663"/>
    <w:rsid w:val="005D589C"/>
    <w:rsid w:val="005D7C1C"/>
    <w:rsid w:val="005E00C8"/>
    <w:rsid w:val="005E17C7"/>
    <w:rsid w:val="005E1C5E"/>
    <w:rsid w:val="005E3411"/>
    <w:rsid w:val="005E3B9B"/>
    <w:rsid w:val="005E41C0"/>
    <w:rsid w:val="005E4827"/>
    <w:rsid w:val="005E493A"/>
    <w:rsid w:val="005E4B03"/>
    <w:rsid w:val="005E5B12"/>
    <w:rsid w:val="005E5B8D"/>
    <w:rsid w:val="005E676A"/>
    <w:rsid w:val="005E6BFF"/>
    <w:rsid w:val="005E736C"/>
    <w:rsid w:val="005E7CF9"/>
    <w:rsid w:val="005F123A"/>
    <w:rsid w:val="005F1BC2"/>
    <w:rsid w:val="005F3FC4"/>
    <w:rsid w:val="005F42E0"/>
    <w:rsid w:val="005F488A"/>
    <w:rsid w:val="005F4DEE"/>
    <w:rsid w:val="005F5D52"/>
    <w:rsid w:val="005F6997"/>
    <w:rsid w:val="005F7F4E"/>
    <w:rsid w:val="0060181C"/>
    <w:rsid w:val="00601C11"/>
    <w:rsid w:val="0060210A"/>
    <w:rsid w:val="006028A5"/>
    <w:rsid w:val="00604D74"/>
    <w:rsid w:val="006055C5"/>
    <w:rsid w:val="00605AF7"/>
    <w:rsid w:val="00605BF0"/>
    <w:rsid w:val="00607E91"/>
    <w:rsid w:val="0061021E"/>
    <w:rsid w:val="00610292"/>
    <w:rsid w:val="006106F3"/>
    <w:rsid w:val="006120A4"/>
    <w:rsid w:val="00620033"/>
    <w:rsid w:val="0062152A"/>
    <w:rsid w:val="00621629"/>
    <w:rsid w:val="0062182B"/>
    <w:rsid w:val="00622415"/>
    <w:rsid w:val="00623F34"/>
    <w:rsid w:val="0062480D"/>
    <w:rsid w:val="00624942"/>
    <w:rsid w:val="00626A30"/>
    <w:rsid w:val="00627A99"/>
    <w:rsid w:val="00630ED9"/>
    <w:rsid w:val="006328E7"/>
    <w:rsid w:val="00632A4D"/>
    <w:rsid w:val="00632D06"/>
    <w:rsid w:val="006331B4"/>
    <w:rsid w:val="00633EA8"/>
    <w:rsid w:val="00633ED3"/>
    <w:rsid w:val="00634614"/>
    <w:rsid w:val="00635180"/>
    <w:rsid w:val="006400E8"/>
    <w:rsid w:val="00640C3A"/>
    <w:rsid w:val="006436BE"/>
    <w:rsid w:val="006438A9"/>
    <w:rsid w:val="00645ADF"/>
    <w:rsid w:val="00645E91"/>
    <w:rsid w:val="006462FF"/>
    <w:rsid w:val="0065029B"/>
    <w:rsid w:val="00650C22"/>
    <w:rsid w:val="00651467"/>
    <w:rsid w:val="00652EBC"/>
    <w:rsid w:val="00653B71"/>
    <w:rsid w:val="00653DAA"/>
    <w:rsid w:val="00655994"/>
    <w:rsid w:val="006601E5"/>
    <w:rsid w:val="006603D0"/>
    <w:rsid w:val="00660E1F"/>
    <w:rsid w:val="00661906"/>
    <w:rsid w:val="00661978"/>
    <w:rsid w:val="00662247"/>
    <w:rsid w:val="00662857"/>
    <w:rsid w:val="00663F35"/>
    <w:rsid w:val="0066578E"/>
    <w:rsid w:val="006678A9"/>
    <w:rsid w:val="00671382"/>
    <w:rsid w:val="00671BF4"/>
    <w:rsid w:val="00673910"/>
    <w:rsid w:val="00674854"/>
    <w:rsid w:val="00676465"/>
    <w:rsid w:val="00676CBA"/>
    <w:rsid w:val="00680202"/>
    <w:rsid w:val="006804A1"/>
    <w:rsid w:val="006813D3"/>
    <w:rsid w:val="00683090"/>
    <w:rsid w:val="00684806"/>
    <w:rsid w:val="00684D58"/>
    <w:rsid w:val="00686B00"/>
    <w:rsid w:val="00686D3A"/>
    <w:rsid w:val="006877CE"/>
    <w:rsid w:val="0068783D"/>
    <w:rsid w:val="00687CA0"/>
    <w:rsid w:val="006909E4"/>
    <w:rsid w:val="00691770"/>
    <w:rsid w:val="00692C1F"/>
    <w:rsid w:val="00692C59"/>
    <w:rsid w:val="00692FE3"/>
    <w:rsid w:val="006931B1"/>
    <w:rsid w:val="00693926"/>
    <w:rsid w:val="0069418A"/>
    <w:rsid w:val="006942F8"/>
    <w:rsid w:val="00694F22"/>
    <w:rsid w:val="00696824"/>
    <w:rsid w:val="00697950"/>
    <w:rsid w:val="006A0D57"/>
    <w:rsid w:val="006A1C3E"/>
    <w:rsid w:val="006A7BF5"/>
    <w:rsid w:val="006B0B6C"/>
    <w:rsid w:val="006B0FA9"/>
    <w:rsid w:val="006B18AA"/>
    <w:rsid w:val="006B1A8C"/>
    <w:rsid w:val="006B4C92"/>
    <w:rsid w:val="006B4D11"/>
    <w:rsid w:val="006B7226"/>
    <w:rsid w:val="006B758F"/>
    <w:rsid w:val="006C0062"/>
    <w:rsid w:val="006C22C4"/>
    <w:rsid w:val="006C263A"/>
    <w:rsid w:val="006C33A3"/>
    <w:rsid w:val="006C3A0F"/>
    <w:rsid w:val="006C5E6C"/>
    <w:rsid w:val="006C6F73"/>
    <w:rsid w:val="006C7300"/>
    <w:rsid w:val="006C7962"/>
    <w:rsid w:val="006D1251"/>
    <w:rsid w:val="006D19DA"/>
    <w:rsid w:val="006D1E39"/>
    <w:rsid w:val="006D23CB"/>
    <w:rsid w:val="006D3AC0"/>
    <w:rsid w:val="006D428B"/>
    <w:rsid w:val="006D55C6"/>
    <w:rsid w:val="006D610D"/>
    <w:rsid w:val="006E141F"/>
    <w:rsid w:val="006E204C"/>
    <w:rsid w:val="006E2695"/>
    <w:rsid w:val="006E3C21"/>
    <w:rsid w:val="006E3CDB"/>
    <w:rsid w:val="006E4622"/>
    <w:rsid w:val="006E5466"/>
    <w:rsid w:val="006E5A73"/>
    <w:rsid w:val="006E650D"/>
    <w:rsid w:val="006F0374"/>
    <w:rsid w:val="006F04F9"/>
    <w:rsid w:val="006F206B"/>
    <w:rsid w:val="006F20E8"/>
    <w:rsid w:val="006F2678"/>
    <w:rsid w:val="006F4596"/>
    <w:rsid w:val="006F6004"/>
    <w:rsid w:val="006F61AA"/>
    <w:rsid w:val="006F61F2"/>
    <w:rsid w:val="006F6277"/>
    <w:rsid w:val="006F6C7C"/>
    <w:rsid w:val="00701393"/>
    <w:rsid w:val="0070297E"/>
    <w:rsid w:val="007031AD"/>
    <w:rsid w:val="00704AD1"/>
    <w:rsid w:val="007053FE"/>
    <w:rsid w:val="00706BA1"/>
    <w:rsid w:val="00706F9A"/>
    <w:rsid w:val="0070729F"/>
    <w:rsid w:val="0070753F"/>
    <w:rsid w:val="00710A3B"/>
    <w:rsid w:val="007118B1"/>
    <w:rsid w:val="00711976"/>
    <w:rsid w:val="00711C1D"/>
    <w:rsid w:val="00712F4F"/>
    <w:rsid w:val="007135E1"/>
    <w:rsid w:val="00714D4E"/>
    <w:rsid w:val="0072084B"/>
    <w:rsid w:val="007210B0"/>
    <w:rsid w:val="00721C21"/>
    <w:rsid w:val="00722948"/>
    <w:rsid w:val="00722A5D"/>
    <w:rsid w:val="00722D0E"/>
    <w:rsid w:val="00722D29"/>
    <w:rsid w:val="00724358"/>
    <w:rsid w:val="00725A00"/>
    <w:rsid w:val="00725CF3"/>
    <w:rsid w:val="007266D0"/>
    <w:rsid w:val="00726937"/>
    <w:rsid w:val="0072741A"/>
    <w:rsid w:val="0072772B"/>
    <w:rsid w:val="00730B56"/>
    <w:rsid w:val="00730BBA"/>
    <w:rsid w:val="0073127A"/>
    <w:rsid w:val="00731BC3"/>
    <w:rsid w:val="00731C25"/>
    <w:rsid w:val="00733C2B"/>
    <w:rsid w:val="00734EF1"/>
    <w:rsid w:val="00736A96"/>
    <w:rsid w:val="00737517"/>
    <w:rsid w:val="00740361"/>
    <w:rsid w:val="007404D5"/>
    <w:rsid w:val="00740522"/>
    <w:rsid w:val="0074290C"/>
    <w:rsid w:val="007429D6"/>
    <w:rsid w:val="0074648B"/>
    <w:rsid w:val="0074658D"/>
    <w:rsid w:val="007470FC"/>
    <w:rsid w:val="007472B6"/>
    <w:rsid w:val="00747F70"/>
    <w:rsid w:val="00750F65"/>
    <w:rsid w:val="00751055"/>
    <w:rsid w:val="00751FEA"/>
    <w:rsid w:val="007523E9"/>
    <w:rsid w:val="00752889"/>
    <w:rsid w:val="0075381C"/>
    <w:rsid w:val="00754950"/>
    <w:rsid w:val="007554DD"/>
    <w:rsid w:val="00755D85"/>
    <w:rsid w:val="00760208"/>
    <w:rsid w:val="00760C3D"/>
    <w:rsid w:val="0076193C"/>
    <w:rsid w:val="00761D5C"/>
    <w:rsid w:val="00762573"/>
    <w:rsid w:val="00762688"/>
    <w:rsid w:val="00762ED8"/>
    <w:rsid w:val="007641D2"/>
    <w:rsid w:val="00764CDD"/>
    <w:rsid w:val="0076586D"/>
    <w:rsid w:val="00765A77"/>
    <w:rsid w:val="0076769A"/>
    <w:rsid w:val="007709A1"/>
    <w:rsid w:val="00770D10"/>
    <w:rsid w:val="00770D23"/>
    <w:rsid w:val="007714A5"/>
    <w:rsid w:val="00771A91"/>
    <w:rsid w:val="0077666F"/>
    <w:rsid w:val="00776DCD"/>
    <w:rsid w:val="0077731D"/>
    <w:rsid w:val="0077782D"/>
    <w:rsid w:val="00781D27"/>
    <w:rsid w:val="007826D0"/>
    <w:rsid w:val="007834E1"/>
    <w:rsid w:val="007836D6"/>
    <w:rsid w:val="00783E0E"/>
    <w:rsid w:val="00784179"/>
    <w:rsid w:val="00784ECB"/>
    <w:rsid w:val="00786B95"/>
    <w:rsid w:val="00787F7D"/>
    <w:rsid w:val="00790C13"/>
    <w:rsid w:val="007914BE"/>
    <w:rsid w:val="0079341C"/>
    <w:rsid w:val="007937A4"/>
    <w:rsid w:val="00793D1C"/>
    <w:rsid w:val="00795C92"/>
    <w:rsid w:val="00795DE5"/>
    <w:rsid w:val="0079671F"/>
    <w:rsid w:val="00796C59"/>
    <w:rsid w:val="0079708F"/>
    <w:rsid w:val="0079725C"/>
    <w:rsid w:val="007972AD"/>
    <w:rsid w:val="00797893"/>
    <w:rsid w:val="007A1D6A"/>
    <w:rsid w:val="007A2811"/>
    <w:rsid w:val="007A32F5"/>
    <w:rsid w:val="007A4065"/>
    <w:rsid w:val="007A4418"/>
    <w:rsid w:val="007A52D2"/>
    <w:rsid w:val="007A52D9"/>
    <w:rsid w:val="007A641A"/>
    <w:rsid w:val="007A7252"/>
    <w:rsid w:val="007A728F"/>
    <w:rsid w:val="007A7858"/>
    <w:rsid w:val="007B139B"/>
    <w:rsid w:val="007B21EF"/>
    <w:rsid w:val="007B3A94"/>
    <w:rsid w:val="007B4588"/>
    <w:rsid w:val="007B502E"/>
    <w:rsid w:val="007B6F4A"/>
    <w:rsid w:val="007B7D47"/>
    <w:rsid w:val="007C02A0"/>
    <w:rsid w:val="007C0843"/>
    <w:rsid w:val="007C0CD3"/>
    <w:rsid w:val="007C164E"/>
    <w:rsid w:val="007C1ED3"/>
    <w:rsid w:val="007C2228"/>
    <w:rsid w:val="007C32BB"/>
    <w:rsid w:val="007C32D7"/>
    <w:rsid w:val="007C3E8D"/>
    <w:rsid w:val="007C46BC"/>
    <w:rsid w:val="007C5775"/>
    <w:rsid w:val="007C64DA"/>
    <w:rsid w:val="007C662D"/>
    <w:rsid w:val="007C765E"/>
    <w:rsid w:val="007C7719"/>
    <w:rsid w:val="007C7E01"/>
    <w:rsid w:val="007D0795"/>
    <w:rsid w:val="007D0E88"/>
    <w:rsid w:val="007D12A8"/>
    <w:rsid w:val="007D16BA"/>
    <w:rsid w:val="007D204E"/>
    <w:rsid w:val="007D296C"/>
    <w:rsid w:val="007D304A"/>
    <w:rsid w:val="007D30ED"/>
    <w:rsid w:val="007D333B"/>
    <w:rsid w:val="007D3752"/>
    <w:rsid w:val="007D44C0"/>
    <w:rsid w:val="007D469B"/>
    <w:rsid w:val="007D50C8"/>
    <w:rsid w:val="007D5E23"/>
    <w:rsid w:val="007E27E8"/>
    <w:rsid w:val="007E3091"/>
    <w:rsid w:val="007E33EE"/>
    <w:rsid w:val="007E386D"/>
    <w:rsid w:val="007E39AE"/>
    <w:rsid w:val="007E3A56"/>
    <w:rsid w:val="007E49AC"/>
    <w:rsid w:val="007E5DEA"/>
    <w:rsid w:val="007E60F8"/>
    <w:rsid w:val="007E6DC9"/>
    <w:rsid w:val="007E7815"/>
    <w:rsid w:val="007E78A9"/>
    <w:rsid w:val="007E79F4"/>
    <w:rsid w:val="007F0492"/>
    <w:rsid w:val="007F0552"/>
    <w:rsid w:val="007F079B"/>
    <w:rsid w:val="007F1CDB"/>
    <w:rsid w:val="007F2493"/>
    <w:rsid w:val="007F2A2F"/>
    <w:rsid w:val="007F3255"/>
    <w:rsid w:val="007F63D0"/>
    <w:rsid w:val="007F65DD"/>
    <w:rsid w:val="007F71C9"/>
    <w:rsid w:val="00801CF5"/>
    <w:rsid w:val="00802E1C"/>
    <w:rsid w:val="00804E40"/>
    <w:rsid w:val="008063B3"/>
    <w:rsid w:val="0080695B"/>
    <w:rsid w:val="00806C60"/>
    <w:rsid w:val="00807F3C"/>
    <w:rsid w:val="00810768"/>
    <w:rsid w:val="00810D7B"/>
    <w:rsid w:val="00811991"/>
    <w:rsid w:val="00813FC1"/>
    <w:rsid w:val="008144AB"/>
    <w:rsid w:val="008147E3"/>
    <w:rsid w:val="0081483E"/>
    <w:rsid w:val="00815B95"/>
    <w:rsid w:val="00815C07"/>
    <w:rsid w:val="00815F58"/>
    <w:rsid w:val="008169FA"/>
    <w:rsid w:val="0081711D"/>
    <w:rsid w:val="0082392E"/>
    <w:rsid w:val="0082410C"/>
    <w:rsid w:val="008242F6"/>
    <w:rsid w:val="00824EC4"/>
    <w:rsid w:val="008252D3"/>
    <w:rsid w:val="00825F06"/>
    <w:rsid w:val="008261C6"/>
    <w:rsid w:val="0082700B"/>
    <w:rsid w:val="00827378"/>
    <w:rsid w:val="008311B7"/>
    <w:rsid w:val="00831591"/>
    <w:rsid w:val="008337A4"/>
    <w:rsid w:val="0083400C"/>
    <w:rsid w:val="00834CC5"/>
    <w:rsid w:val="00834FF7"/>
    <w:rsid w:val="008369B7"/>
    <w:rsid w:val="00836FC0"/>
    <w:rsid w:val="00840817"/>
    <w:rsid w:val="00840D0B"/>
    <w:rsid w:val="00841951"/>
    <w:rsid w:val="00845E4C"/>
    <w:rsid w:val="008469CB"/>
    <w:rsid w:val="008471C1"/>
    <w:rsid w:val="00847FA1"/>
    <w:rsid w:val="0085042C"/>
    <w:rsid w:val="008509D1"/>
    <w:rsid w:val="00860824"/>
    <w:rsid w:val="00861E5E"/>
    <w:rsid w:val="00862571"/>
    <w:rsid w:val="008639E2"/>
    <w:rsid w:val="00864451"/>
    <w:rsid w:val="00866E51"/>
    <w:rsid w:val="00867DBD"/>
    <w:rsid w:val="00870190"/>
    <w:rsid w:val="00872D5D"/>
    <w:rsid w:val="00873C08"/>
    <w:rsid w:val="00874B8E"/>
    <w:rsid w:val="00875CA6"/>
    <w:rsid w:val="0087635D"/>
    <w:rsid w:val="00877003"/>
    <w:rsid w:val="00877F13"/>
    <w:rsid w:val="008801A1"/>
    <w:rsid w:val="008808CC"/>
    <w:rsid w:val="0088239A"/>
    <w:rsid w:val="00882A12"/>
    <w:rsid w:val="00884E35"/>
    <w:rsid w:val="0088573B"/>
    <w:rsid w:val="008869FC"/>
    <w:rsid w:val="00887697"/>
    <w:rsid w:val="0089010E"/>
    <w:rsid w:val="0089318E"/>
    <w:rsid w:val="00893F51"/>
    <w:rsid w:val="008941E5"/>
    <w:rsid w:val="008951C2"/>
    <w:rsid w:val="008951CD"/>
    <w:rsid w:val="008960A4"/>
    <w:rsid w:val="00896A77"/>
    <w:rsid w:val="00897870"/>
    <w:rsid w:val="00897945"/>
    <w:rsid w:val="00897ECD"/>
    <w:rsid w:val="008A06E0"/>
    <w:rsid w:val="008A1B1C"/>
    <w:rsid w:val="008A2B37"/>
    <w:rsid w:val="008A2E61"/>
    <w:rsid w:val="008A34A6"/>
    <w:rsid w:val="008A3C76"/>
    <w:rsid w:val="008A442D"/>
    <w:rsid w:val="008A44BF"/>
    <w:rsid w:val="008A4644"/>
    <w:rsid w:val="008A59CE"/>
    <w:rsid w:val="008A69B1"/>
    <w:rsid w:val="008A6DB5"/>
    <w:rsid w:val="008A7FEE"/>
    <w:rsid w:val="008B1831"/>
    <w:rsid w:val="008B4A1C"/>
    <w:rsid w:val="008B5AA2"/>
    <w:rsid w:val="008B639C"/>
    <w:rsid w:val="008B6525"/>
    <w:rsid w:val="008B7898"/>
    <w:rsid w:val="008C0952"/>
    <w:rsid w:val="008C2967"/>
    <w:rsid w:val="008C387C"/>
    <w:rsid w:val="008C4C0C"/>
    <w:rsid w:val="008C4E88"/>
    <w:rsid w:val="008C5C98"/>
    <w:rsid w:val="008C66AC"/>
    <w:rsid w:val="008C760D"/>
    <w:rsid w:val="008C761C"/>
    <w:rsid w:val="008C7BCE"/>
    <w:rsid w:val="008D00AE"/>
    <w:rsid w:val="008D05AD"/>
    <w:rsid w:val="008D1323"/>
    <w:rsid w:val="008D1BD3"/>
    <w:rsid w:val="008D251A"/>
    <w:rsid w:val="008D29BC"/>
    <w:rsid w:val="008D4359"/>
    <w:rsid w:val="008D441D"/>
    <w:rsid w:val="008D4E85"/>
    <w:rsid w:val="008D5267"/>
    <w:rsid w:val="008D6218"/>
    <w:rsid w:val="008D7BF8"/>
    <w:rsid w:val="008D7F1E"/>
    <w:rsid w:val="008E1AD3"/>
    <w:rsid w:val="008E25C3"/>
    <w:rsid w:val="008E39D7"/>
    <w:rsid w:val="008E3AEC"/>
    <w:rsid w:val="008E4035"/>
    <w:rsid w:val="008E5304"/>
    <w:rsid w:val="008F0547"/>
    <w:rsid w:val="008F0FB5"/>
    <w:rsid w:val="008F1A87"/>
    <w:rsid w:val="008F2E5B"/>
    <w:rsid w:val="008F3A44"/>
    <w:rsid w:val="008F4041"/>
    <w:rsid w:val="008F4381"/>
    <w:rsid w:val="008F4D14"/>
    <w:rsid w:val="008F5B73"/>
    <w:rsid w:val="008F6BA8"/>
    <w:rsid w:val="008F6D81"/>
    <w:rsid w:val="008F70FF"/>
    <w:rsid w:val="008F77F5"/>
    <w:rsid w:val="00900680"/>
    <w:rsid w:val="00900E0C"/>
    <w:rsid w:val="00901186"/>
    <w:rsid w:val="0090316C"/>
    <w:rsid w:val="009031D0"/>
    <w:rsid w:val="00903CED"/>
    <w:rsid w:val="00905386"/>
    <w:rsid w:val="00905931"/>
    <w:rsid w:val="00906339"/>
    <w:rsid w:val="00906891"/>
    <w:rsid w:val="00906A57"/>
    <w:rsid w:val="00906D15"/>
    <w:rsid w:val="0090714C"/>
    <w:rsid w:val="00907579"/>
    <w:rsid w:val="00907A19"/>
    <w:rsid w:val="009103BD"/>
    <w:rsid w:val="00910568"/>
    <w:rsid w:val="0091108C"/>
    <w:rsid w:val="00911512"/>
    <w:rsid w:val="009120A9"/>
    <w:rsid w:val="009131AD"/>
    <w:rsid w:val="00913A71"/>
    <w:rsid w:val="00913A9B"/>
    <w:rsid w:val="00914A9D"/>
    <w:rsid w:val="00916A8E"/>
    <w:rsid w:val="00916D51"/>
    <w:rsid w:val="0092160B"/>
    <w:rsid w:val="00923A17"/>
    <w:rsid w:val="009316F7"/>
    <w:rsid w:val="00931FB8"/>
    <w:rsid w:val="0093258C"/>
    <w:rsid w:val="0093282C"/>
    <w:rsid w:val="009344A2"/>
    <w:rsid w:val="009348DF"/>
    <w:rsid w:val="00935E9D"/>
    <w:rsid w:val="009410E1"/>
    <w:rsid w:val="00942313"/>
    <w:rsid w:val="009445C5"/>
    <w:rsid w:val="0094788F"/>
    <w:rsid w:val="00947C39"/>
    <w:rsid w:val="009503B5"/>
    <w:rsid w:val="0095069A"/>
    <w:rsid w:val="00950C74"/>
    <w:rsid w:val="009518BE"/>
    <w:rsid w:val="009528AA"/>
    <w:rsid w:val="00952A38"/>
    <w:rsid w:val="00953826"/>
    <w:rsid w:val="00955FE1"/>
    <w:rsid w:val="00956749"/>
    <w:rsid w:val="00956E81"/>
    <w:rsid w:val="0095742F"/>
    <w:rsid w:val="00961F22"/>
    <w:rsid w:val="00963880"/>
    <w:rsid w:val="009639C2"/>
    <w:rsid w:val="00964C95"/>
    <w:rsid w:val="00965042"/>
    <w:rsid w:val="0096542E"/>
    <w:rsid w:val="00965A07"/>
    <w:rsid w:val="00966A6A"/>
    <w:rsid w:val="00970455"/>
    <w:rsid w:val="00971455"/>
    <w:rsid w:val="00971CE2"/>
    <w:rsid w:val="00972D15"/>
    <w:rsid w:val="009748C9"/>
    <w:rsid w:val="00974DB8"/>
    <w:rsid w:val="0097576E"/>
    <w:rsid w:val="00975DFC"/>
    <w:rsid w:val="00976F63"/>
    <w:rsid w:val="0097708B"/>
    <w:rsid w:val="00977964"/>
    <w:rsid w:val="00980117"/>
    <w:rsid w:val="009802A4"/>
    <w:rsid w:val="00980BF0"/>
    <w:rsid w:val="00982B18"/>
    <w:rsid w:val="009833C2"/>
    <w:rsid w:val="00983C8F"/>
    <w:rsid w:val="009845C0"/>
    <w:rsid w:val="009847A7"/>
    <w:rsid w:val="009858BD"/>
    <w:rsid w:val="00987DF2"/>
    <w:rsid w:val="00987FEC"/>
    <w:rsid w:val="00990611"/>
    <w:rsid w:val="00991C5F"/>
    <w:rsid w:val="00993D54"/>
    <w:rsid w:val="00994309"/>
    <w:rsid w:val="00994321"/>
    <w:rsid w:val="00994958"/>
    <w:rsid w:val="0099531C"/>
    <w:rsid w:val="009955A1"/>
    <w:rsid w:val="0099619F"/>
    <w:rsid w:val="0099656C"/>
    <w:rsid w:val="0099666A"/>
    <w:rsid w:val="009966D2"/>
    <w:rsid w:val="009968F3"/>
    <w:rsid w:val="009970E5"/>
    <w:rsid w:val="00997A10"/>
    <w:rsid w:val="009A06A3"/>
    <w:rsid w:val="009A1502"/>
    <w:rsid w:val="009A19DC"/>
    <w:rsid w:val="009A2189"/>
    <w:rsid w:val="009A21C8"/>
    <w:rsid w:val="009A2CC4"/>
    <w:rsid w:val="009A3E22"/>
    <w:rsid w:val="009A5EE1"/>
    <w:rsid w:val="009A6F31"/>
    <w:rsid w:val="009A7043"/>
    <w:rsid w:val="009A7BA9"/>
    <w:rsid w:val="009B01C2"/>
    <w:rsid w:val="009B19BC"/>
    <w:rsid w:val="009B1CF4"/>
    <w:rsid w:val="009B1F3D"/>
    <w:rsid w:val="009B30B1"/>
    <w:rsid w:val="009B3B2D"/>
    <w:rsid w:val="009B4171"/>
    <w:rsid w:val="009B4DF6"/>
    <w:rsid w:val="009B54D6"/>
    <w:rsid w:val="009B5B6A"/>
    <w:rsid w:val="009B63E4"/>
    <w:rsid w:val="009B6ECD"/>
    <w:rsid w:val="009B724D"/>
    <w:rsid w:val="009B787D"/>
    <w:rsid w:val="009B7EBE"/>
    <w:rsid w:val="009C1375"/>
    <w:rsid w:val="009C16E2"/>
    <w:rsid w:val="009C1B6B"/>
    <w:rsid w:val="009C2486"/>
    <w:rsid w:val="009C25C9"/>
    <w:rsid w:val="009C3F46"/>
    <w:rsid w:val="009C4976"/>
    <w:rsid w:val="009C4C57"/>
    <w:rsid w:val="009C5DC8"/>
    <w:rsid w:val="009C5F93"/>
    <w:rsid w:val="009C6D3A"/>
    <w:rsid w:val="009D0B14"/>
    <w:rsid w:val="009D1505"/>
    <w:rsid w:val="009D4629"/>
    <w:rsid w:val="009D46CB"/>
    <w:rsid w:val="009D5F1F"/>
    <w:rsid w:val="009D70AA"/>
    <w:rsid w:val="009E1279"/>
    <w:rsid w:val="009E2312"/>
    <w:rsid w:val="009E3728"/>
    <w:rsid w:val="009E385D"/>
    <w:rsid w:val="009E4260"/>
    <w:rsid w:val="009E499E"/>
    <w:rsid w:val="009E4F26"/>
    <w:rsid w:val="009E5AEE"/>
    <w:rsid w:val="009E6AE1"/>
    <w:rsid w:val="009E7167"/>
    <w:rsid w:val="009F2AF6"/>
    <w:rsid w:val="009F3772"/>
    <w:rsid w:val="009F45DC"/>
    <w:rsid w:val="009F6F23"/>
    <w:rsid w:val="009F716B"/>
    <w:rsid w:val="00A00259"/>
    <w:rsid w:val="00A00C9A"/>
    <w:rsid w:val="00A01569"/>
    <w:rsid w:val="00A01D77"/>
    <w:rsid w:val="00A02999"/>
    <w:rsid w:val="00A02C88"/>
    <w:rsid w:val="00A02CA3"/>
    <w:rsid w:val="00A02D11"/>
    <w:rsid w:val="00A030E1"/>
    <w:rsid w:val="00A03C09"/>
    <w:rsid w:val="00A040F7"/>
    <w:rsid w:val="00A04958"/>
    <w:rsid w:val="00A05480"/>
    <w:rsid w:val="00A05CD5"/>
    <w:rsid w:val="00A06631"/>
    <w:rsid w:val="00A076BB"/>
    <w:rsid w:val="00A07711"/>
    <w:rsid w:val="00A1092D"/>
    <w:rsid w:val="00A12677"/>
    <w:rsid w:val="00A1343F"/>
    <w:rsid w:val="00A144C1"/>
    <w:rsid w:val="00A16208"/>
    <w:rsid w:val="00A17501"/>
    <w:rsid w:val="00A214E4"/>
    <w:rsid w:val="00A21739"/>
    <w:rsid w:val="00A237B0"/>
    <w:rsid w:val="00A24718"/>
    <w:rsid w:val="00A2793C"/>
    <w:rsid w:val="00A27E11"/>
    <w:rsid w:val="00A30A8F"/>
    <w:rsid w:val="00A30F71"/>
    <w:rsid w:val="00A32905"/>
    <w:rsid w:val="00A3305B"/>
    <w:rsid w:val="00A330EF"/>
    <w:rsid w:val="00A364A7"/>
    <w:rsid w:val="00A36534"/>
    <w:rsid w:val="00A3705A"/>
    <w:rsid w:val="00A37E47"/>
    <w:rsid w:val="00A42166"/>
    <w:rsid w:val="00A42297"/>
    <w:rsid w:val="00A42A33"/>
    <w:rsid w:val="00A42E72"/>
    <w:rsid w:val="00A43B8C"/>
    <w:rsid w:val="00A43BB8"/>
    <w:rsid w:val="00A45568"/>
    <w:rsid w:val="00A46653"/>
    <w:rsid w:val="00A466D1"/>
    <w:rsid w:val="00A467AC"/>
    <w:rsid w:val="00A4691A"/>
    <w:rsid w:val="00A46C2A"/>
    <w:rsid w:val="00A47350"/>
    <w:rsid w:val="00A50791"/>
    <w:rsid w:val="00A51EED"/>
    <w:rsid w:val="00A52A0B"/>
    <w:rsid w:val="00A537F1"/>
    <w:rsid w:val="00A53CFB"/>
    <w:rsid w:val="00A553A7"/>
    <w:rsid w:val="00A55DC6"/>
    <w:rsid w:val="00A5604B"/>
    <w:rsid w:val="00A609F4"/>
    <w:rsid w:val="00A60A55"/>
    <w:rsid w:val="00A60ECF"/>
    <w:rsid w:val="00A613EF"/>
    <w:rsid w:val="00A61822"/>
    <w:rsid w:val="00A621F0"/>
    <w:rsid w:val="00A62228"/>
    <w:rsid w:val="00A6230C"/>
    <w:rsid w:val="00A630DD"/>
    <w:rsid w:val="00A648EE"/>
    <w:rsid w:val="00A6611A"/>
    <w:rsid w:val="00A6690F"/>
    <w:rsid w:val="00A70B35"/>
    <w:rsid w:val="00A70C87"/>
    <w:rsid w:val="00A70E77"/>
    <w:rsid w:val="00A72730"/>
    <w:rsid w:val="00A72967"/>
    <w:rsid w:val="00A74866"/>
    <w:rsid w:val="00A75CA1"/>
    <w:rsid w:val="00A76B77"/>
    <w:rsid w:val="00A81760"/>
    <w:rsid w:val="00A819F2"/>
    <w:rsid w:val="00A82055"/>
    <w:rsid w:val="00A82737"/>
    <w:rsid w:val="00A8353C"/>
    <w:rsid w:val="00A83759"/>
    <w:rsid w:val="00A839AE"/>
    <w:rsid w:val="00A8479A"/>
    <w:rsid w:val="00A847B7"/>
    <w:rsid w:val="00A85637"/>
    <w:rsid w:val="00A8769A"/>
    <w:rsid w:val="00A907F2"/>
    <w:rsid w:val="00A91843"/>
    <w:rsid w:val="00A918AA"/>
    <w:rsid w:val="00A9219D"/>
    <w:rsid w:val="00A9445B"/>
    <w:rsid w:val="00A951CF"/>
    <w:rsid w:val="00A97080"/>
    <w:rsid w:val="00A9797E"/>
    <w:rsid w:val="00AA017A"/>
    <w:rsid w:val="00AA0787"/>
    <w:rsid w:val="00AA11C2"/>
    <w:rsid w:val="00AA2883"/>
    <w:rsid w:val="00AA2E2B"/>
    <w:rsid w:val="00AA38E1"/>
    <w:rsid w:val="00AA6434"/>
    <w:rsid w:val="00AA71D1"/>
    <w:rsid w:val="00AB14C3"/>
    <w:rsid w:val="00AB2A45"/>
    <w:rsid w:val="00AB3A09"/>
    <w:rsid w:val="00AB5175"/>
    <w:rsid w:val="00AB5B5A"/>
    <w:rsid w:val="00AB5B76"/>
    <w:rsid w:val="00AB70DA"/>
    <w:rsid w:val="00AB7A39"/>
    <w:rsid w:val="00AC1D05"/>
    <w:rsid w:val="00AC2278"/>
    <w:rsid w:val="00AC2756"/>
    <w:rsid w:val="00AC2DAE"/>
    <w:rsid w:val="00AC3752"/>
    <w:rsid w:val="00AC3B0F"/>
    <w:rsid w:val="00AC3BA0"/>
    <w:rsid w:val="00AC4B60"/>
    <w:rsid w:val="00AC54A8"/>
    <w:rsid w:val="00AC5A38"/>
    <w:rsid w:val="00AC5CA9"/>
    <w:rsid w:val="00AC6C79"/>
    <w:rsid w:val="00AC70D0"/>
    <w:rsid w:val="00AD0909"/>
    <w:rsid w:val="00AD1BA5"/>
    <w:rsid w:val="00AD2DEA"/>
    <w:rsid w:val="00AD2ED6"/>
    <w:rsid w:val="00AD34DB"/>
    <w:rsid w:val="00AD47B9"/>
    <w:rsid w:val="00AD5A4B"/>
    <w:rsid w:val="00AD6B34"/>
    <w:rsid w:val="00AD7D52"/>
    <w:rsid w:val="00AE0D10"/>
    <w:rsid w:val="00AE1BD2"/>
    <w:rsid w:val="00AE20E2"/>
    <w:rsid w:val="00AE2E27"/>
    <w:rsid w:val="00AE2E3F"/>
    <w:rsid w:val="00AE54E4"/>
    <w:rsid w:val="00AE5E18"/>
    <w:rsid w:val="00AE6333"/>
    <w:rsid w:val="00AE65B2"/>
    <w:rsid w:val="00AF1458"/>
    <w:rsid w:val="00AF1688"/>
    <w:rsid w:val="00AF1D32"/>
    <w:rsid w:val="00AF2400"/>
    <w:rsid w:val="00AF2B73"/>
    <w:rsid w:val="00AF2DD3"/>
    <w:rsid w:val="00AF2F19"/>
    <w:rsid w:val="00AF3238"/>
    <w:rsid w:val="00AF5A21"/>
    <w:rsid w:val="00AF6AF1"/>
    <w:rsid w:val="00AF6E59"/>
    <w:rsid w:val="00AF7183"/>
    <w:rsid w:val="00AF7FBD"/>
    <w:rsid w:val="00B00137"/>
    <w:rsid w:val="00B0146B"/>
    <w:rsid w:val="00B01CA7"/>
    <w:rsid w:val="00B01DE6"/>
    <w:rsid w:val="00B0688F"/>
    <w:rsid w:val="00B06AF9"/>
    <w:rsid w:val="00B07820"/>
    <w:rsid w:val="00B10580"/>
    <w:rsid w:val="00B10659"/>
    <w:rsid w:val="00B10A2F"/>
    <w:rsid w:val="00B125F7"/>
    <w:rsid w:val="00B1342C"/>
    <w:rsid w:val="00B13568"/>
    <w:rsid w:val="00B15A8B"/>
    <w:rsid w:val="00B17754"/>
    <w:rsid w:val="00B204FF"/>
    <w:rsid w:val="00B208B3"/>
    <w:rsid w:val="00B209A2"/>
    <w:rsid w:val="00B21335"/>
    <w:rsid w:val="00B2135D"/>
    <w:rsid w:val="00B22A9C"/>
    <w:rsid w:val="00B22B2A"/>
    <w:rsid w:val="00B24917"/>
    <w:rsid w:val="00B27CAF"/>
    <w:rsid w:val="00B30B5C"/>
    <w:rsid w:val="00B30E9B"/>
    <w:rsid w:val="00B319C4"/>
    <w:rsid w:val="00B326E8"/>
    <w:rsid w:val="00B3440A"/>
    <w:rsid w:val="00B34E99"/>
    <w:rsid w:val="00B36359"/>
    <w:rsid w:val="00B367D3"/>
    <w:rsid w:val="00B36DB5"/>
    <w:rsid w:val="00B37988"/>
    <w:rsid w:val="00B41E29"/>
    <w:rsid w:val="00B4358B"/>
    <w:rsid w:val="00B43EF5"/>
    <w:rsid w:val="00B455BC"/>
    <w:rsid w:val="00B468B1"/>
    <w:rsid w:val="00B473F6"/>
    <w:rsid w:val="00B50036"/>
    <w:rsid w:val="00B50DAA"/>
    <w:rsid w:val="00B5135E"/>
    <w:rsid w:val="00B5140D"/>
    <w:rsid w:val="00B529E4"/>
    <w:rsid w:val="00B53775"/>
    <w:rsid w:val="00B53B3F"/>
    <w:rsid w:val="00B53DBA"/>
    <w:rsid w:val="00B54446"/>
    <w:rsid w:val="00B5459F"/>
    <w:rsid w:val="00B56319"/>
    <w:rsid w:val="00B6135C"/>
    <w:rsid w:val="00B619D8"/>
    <w:rsid w:val="00B621F2"/>
    <w:rsid w:val="00B64663"/>
    <w:rsid w:val="00B646EF"/>
    <w:rsid w:val="00B6599B"/>
    <w:rsid w:val="00B65FC2"/>
    <w:rsid w:val="00B66495"/>
    <w:rsid w:val="00B667A8"/>
    <w:rsid w:val="00B66D06"/>
    <w:rsid w:val="00B67BAC"/>
    <w:rsid w:val="00B67E73"/>
    <w:rsid w:val="00B707D2"/>
    <w:rsid w:val="00B70901"/>
    <w:rsid w:val="00B7180B"/>
    <w:rsid w:val="00B739CC"/>
    <w:rsid w:val="00B740C8"/>
    <w:rsid w:val="00B74EB6"/>
    <w:rsid w:val="00B7587A"/>
    <w:rsid w:val="00B7766F"/>
    <w:rsid w:val="00B809C7"/>
    <w:rsid w:val="00B81137"/>
    <w:rsid w:val="00B81907"/>
    <w:rsid w:val="00B82A50"/>
    <w:rsid w:val="00B82C3E"/>
    <w:rsid w:val="00B83906"/>
    <w:rsid w:val="00B84028"/>
    <w:rsid w:val="00B8439E"/>
    <w:rsid w:val="00B85C20"/>
    <w:rsid w:val="00B90236"/>
    <w:rsid w:val="00B90C1A"/>
    <w:rsid w:val="00B92925"/>
    <w:rsid w:val="00B93169"/>
    <w:rsid w:val="00B94BBD"/>
    <w:rsid w:val="00B95581"/>
    <w:rsid w:val="00B9577F"/>
    <w:rsid w:val="00B95B86"/>
    <w:rsid w:val="00B95E24"/>
    <w:rsid w:val="00B97618"/>
    <w:rsid w:val="00BA0132"/>
    <w:rsid w:val="00BA1416"/>
    <w:rsid w:val="00BA162A"/>
    <w:rsid w:val="00BA23D2"/>
    <w:rsid w:val="00BA26A4"/>
    <w:rsid w:val="00BA5012"/>
    <w:rsid w:val="00BA52C0"/>
    <w:rsid w:val="00BA640F"/>
    <w:rsid w:val="00BA69B1"/>
    <w:rsid w:val="00BA7CB1"/>
    <w:rsid w:val="00BB2ABD"/>
    <w:rsid w:val="00BB43EB"/>
    <w:rsid w:val="00BB4978"/>
    <w:rsid w:val="00BB63F5"/>
    <w:rsid w:val="00BB7F60"/>
    <w:rsid w:val="00BC08A3"/>
    <w:rsid w:val="00BC0BC4"/>
    <w:rsid w:val="00BC1B1B"/>
    <w:rsid w:val="00BC3CBD"/>
    <w:rsid w:val="00BC4596"/>
    <w:rsid w:val="00BC587B"/>
    <w:rsid w:val="00BC6892"/>
    <w:rsid w:val="00BC708F"/>
    <w:rsid w:val="00BD4855"/>
    <w:rsid w:val="00BD5C54"/>
    <w:rsid w:val="00BE1BEA"/>
    <w:rsid w:val="00BE1C68"/>
    <w:rsid w:val="00BE2404"/>
    <w:rsid w:val="00BE246C"/>
    <w:rsid w:val="00BE265E"/>
    <w:rsid w:val="00BE3F89"/>
    <w:rsid w:val="00BE4521"/>
    <w:rsid w:val="00BE4D2E"/>
    <w:rsid w:val="00BE6A0A"/>
    <w:rsid w:val="00BE7F9F"/>
    <w:rsid w:val="00BF080C"/>
    <w:rsid w:val="00BF1B0A"/>
    <w:rsid w:val="00BF296F"/>
    <w:rsid w:val="00BF31C1"/>
    <w:rsid w:val="00BF3790"/>
    <w:rsid w:val="00BF3F5F"/>
    <w:rsid w:val="00BF5D8F"/>
    <w:rsid w:val="00BF6C81"/>
    <w:rsid w:val="00BF6EBB"/>
    <w:rsid w:val="00BF7040"/>
    <w:rsid w:val="00BF7C3D"/>
    <w:rsid w:val="00C0004E"/>
    <w:rsid w:val="00C01323"/>
    <w:rsid w:val="00C0153E"/>
    <w:rsid w:val="00C0251F"/>
    <w:rsid w:val="00C02787"/>
    <w:rsid w:val="00C03A00"/>
    <w:rsid w:val="00C0467D"/>
    <w:rsid w:val="00C054E3"/>
    <w:rsid w:val="00C06319"/>
    <w:rsid w:val="00C06525"/>
    <w:rsid w:val="00C10788"/>
    <w:rsid w:val="00C1244B"/>
    <w:rsid w:val="00C137FF"/>
    <w:rsid w:val="00C148A0"/>
    <w:rsid w:val="00C1592F"/>
    <w:rsid w:val="00C15F36"/>
    <w:rsid w:val="00C160E4"/>
    <w:rsid w:val="00C16823"/>
    <w:rsid w:val="00C168ED"/>
    <w:rsid w:val="00C16EB4"/>
    <w:rsid w:val="00C21006"/>
    <w:rsid w:val="00C21246"/>
    <w:rsid w:val="00C2190D"/>
    <w:rsid w:val="00C21BE6"/>
    <w:rsid w:val="00C21D55"/>
    <w:rsid w:val="00C23966"/>
    <w:rsid w:val="00C246BA"/>
    <w:rsid w:val="00C24701"/>
    <w:rsid w:val="00C25962"/>
    <w:rsid w:val="00C25A3A"/>
    <w:rsid w:val="00C268C2"/>
    <w:rsid w:val="00C26CC8"/>
    <w:rsid w:val="00C26D92"/>
    <w:rsid w:val="00C27C8E"/>
    <w:rsid w:val="00C3108F"/>
    <w:rsid w:val="00C31AAA"/>
    <w:rsid w:val="00C32191"/>
    <w:rsid w:val="00C34489"/>
    <w:rsid w:val="00C34994"/>
    <w:rsid w:val="00C349EA"/>
    <w:rsid w:val="00C353A3"/>
    <w:rsid w:val="00C3678D"/>
    <w:rsid w:val="00C37387"/>
    <w:rsid w:val="00C4020E"/>
    <w:rsid w:val="00C44295"/>
    <w:rsid w:val="00C44836"/>
    <w:rsid w:val="00C47C03"/>
    <w:rsid w:val="00C51275"/>
    <w:rsid w:val="00C517E1"/>
    <w:rsid w:val="00C518CA"/>
    <w:rsid w:val="00C519B6"/>
    <w:rsid w:val="00C51DA4"/>
    <w:rsid w:val="00C51FCF"/>
    <w:rsid w:val="00C52278"/>
    <w:rsid w:val="00C52CA5"/>
    <w:rsid w:val="00C5318D"/>
    <w:rsid w:val="00C53974"/>
    <w:rsid w:val="00C547CF"/>
    <w:rsid w:val="00C54858"/>
    <w:rsid w:val="00C5486B"/>
    <w:rsid w:val="00C54E29"/>
    <w:rsid w:val="00C55D3E"/>
    <w:rsid w:val="00C5664C"/>
    <w:rsid w:val="00C568F6"/>
    <w:rsid w:val="00C56D69"/>
    <w:rsid w:val="00C57B64"/>
    <w:rsid w:val="00C60410"/>
    <w:rsid w:val="00C6084E"/>
    <w:rsid w:val="00C60FB6"/>
    <w:rsid w:val="00C620C0"/>
    <w:rsid w:val="00C627A3"/>
    <w:rsid w:val="00C6394E"/>
    <w:rsid w:val="00C6560F"/>
    <w:rsid w:val="00C656AD"/>
    <w:rsid w:val="00C65D78"/>
    <w:rsid w:val="00C65E6C"/>
    <w:rsid w:val="00C66137"/>
    <w:rsid w:val="00C6727C"/>
    <w:rsid w:val="00C676E1"/>
    <w:rsid w:val="00C711B3"/>
    <w:rsid w:val="00C715D1"/>
    <w:rsid w:val="00C71FA6"/>
    <w:rsid w:val="00C72432"/>
    <w:rsid w:val="00C725B3"/>
    <w:rsid w:val="00C72C63"/>
    <w:rsid w:val="00C7791B"/>
    <w:rsid w:val="00C77E6A"/>
    <w:rsid w:val="00C80324"/>
    <w:rsid w:val="00C80D5D"/>
    <w:rsid w:val="00C81ACF"/>
    <w:rsid w:val="00C81C0F"/>
    <w:rsid w:val="00C8350F"/>
    <w:rsid w:val="00C8379D"/>
    <w:rsid w:val="00C84BB5"/>
    <w:rsid w:val="00C85936"/>
    <w:rsid w:val="00C87454"/>
    <w:rsid w:val="00C90D4C"/>
    <w:rsid w:val="00C93097"/>
    <w:rsid w:val="00C9417F"/>
    <w:rsid w:val="00C95A3E"/>
    <w:rsid w:val="00C96D8C"/>
    <w:rsid w:val="00C97C0A"/>
    <w:rsid w:val="00CA1AB4"/>
    <w:rsid w:val="00CA3DF0"/>
    <w:rsid w:val="00CA4057"/>
    <w:rsid w:val="00CA6ED1"/>
    <w:rsid w:val="00CA71CB"/>
    <w:rsid w:val="00CA788E"/>
    <w:rsid w:val="00CB010E"/>
    <w:rsid w:val="00CB033A"/>
    <w:rsid w:val="00CB03BD"/>
    <w:rsid w:val="00CB078E"/>
    <w:rsid w:val="00CB099A"/>
    <w:rsid w:val="00CB1780"/>
    <w:rsid w:val="00CB1881"/>
    <w:rsid w:val="00CB34FD"/>
    <w:rsid w:val="00CB4288"/>
    <w:rsid w:val="00CB5F16"/>
    <w:rsid w:val="00CB732E"/>
    <w:rsid w:val="00CC0662"/>
    <w:rsid w:val="00CC0ACB"/>
    <w:rsid w:val="00CC0EE5"/>
    <w:rsid w:val="00CC2242"/>
    <w:rsid w:val="00CC2463"/>
    <w:rsid w:val="00CC2756"/>
    <w:rsid w:val="00CC3666"/>
    <w:rsid w:val="00CC3A87"/>
    <w:rsid w:val="00CC3B66"/>
    <w:rsid w:val="00CC4339"/>
    <w:rsid w:val="00CC456A"/>
    <w:rsid w:val="00CC4A4A"/>
    <w:rsid w:val="00CC5C51"/>
    <w:rsid w:val="00CC6296"/>
    <w:rsid w:val="00CC7FAB"/>
    <w:rsid w:val="00CD03A1"/>
    <w:rsid w:val="00CD085D"/>
    <w:rsid w:val="00CD2477"/>
    <w:rsid w:val="00CD268D"/>
    <w:rsid w:val="00CD2953"/>
    <w:rsid w:val="00CD3D0E"/>
    <w:rsid w:val="00CD443B"/>
    <w:rsid w:val="00CD6488"/>
    <w:rsid w:val="00CD6EB5"/>
    <w:rsid w:val="00CD76AD"/>
    <w:rsid w:val="00CD7C40"/>
    <w:rsid w:val="00CE2EB4"/>
    <w:rsid w:val="00CE3000"/>
    <w:rsid w:val="00CE33AF"/>
    <w:rsid w:val="00CE3EC3"/>
    <w:rsid w:val="00CE4169"/>
    <w:rsid w:val="00CE5808"/>
    <w:rsid w:val="00CE58FD"/>
    <w:rsid w:val="00CE5A8B"/>
    <w:rsid w:val="00CE70D1"/>
    <w:rsid w:val="00CE737E"/>
    <w:rsid w:val="00CF09E9"/>
    <w:rsid w:val="00CF19DF"/>
    <w:rsid w:val="00CF27C9"/>
    <w:rsid w:val="00CF2836"/>
    <w:rsid w:val="00CF2C17"/>
    <w:rsid w:val="00CF2C80"/>
    <w:rsid w:val="00CF334A"/>
    <w:rsid w:val="00CF39DB"/>
    <w:rsid w:val="00CF3D45"/>
    <w:rsid w:val="00CF432B"/>
    <w:rsid w:val="00CF5274"/>
    <w:rsid w:val="00CF7795"/>
    <w:rsid w:val="00CF7CF3"/>
    <w:rsid w:val="00D0023C"/>
    <w:rsid w:val="00D005FE"/>
    <w:rsid w:val="00D01060"/>
    <w:rsid w:val="00D010D7"/>
    <w:rsid w:val="00D03408"/>
    <w:rsid w:val="00D05706"/>
    <w:rsid w:val="00D05BDD"/>
    <w:rsid w:val="00D05C80"/>
    <w:rsid w:val="00D0780C"/>
    <w:rsid w:val="00D0799E"/>
    <w:rsid w:val="00D07DAB"/>
    <w:rsid w:val="00D07FF3"/>
    <w:rsid w:val="00D120B2"/>
    <w:rsid w:val="00D14C23"/>
    <w:rsid w:val="00D15A0E"/>
    <w:rsid w:val="00D17C5E"/>
    <w:rsid w:val="00D17E27"/>
    <w:rsid w:val="00D20D31"/>
    <w:rsid w:val="00D21722"/>
    <w:rsid w:val="00D22130"/>
    <w:rsid w:val="00D233AD"/>
    <w:rsid w:val="00D24CC8"/>
    <w:rsid w:val="00D24E25"/>
    <w:rsid w:val="00D24F5C"/>
    <w:rsid w:val="00D26433"/>
    <w:rsid w:val="00D26639"/>
    <w:rsid w:val="00D27544"/>
    <w:rsid w:val="00D3100E"/>
    <w:rsid w:val="00D31317"/>
    <w:rsid w:val="00D3437E"/>
    <w:rsid w:val="00D35203"/>
    <w:rsid w:val="00D354CB"/>
    <w:rsid w:val="00D35A3A"/>
    <w:rsid w:val="00D35B42"/>
    <w:rsid w:val="00D362F3"/>
    <w:rsid w:val="00D367A6"/>
    <w:rsid w:val="00D377F5"/>
    <w:rsid w:val="00D41CBF"/>
    <w:rsid w:val="00D4282F"/>
    <w:rsid w:val="00D4371A"/>
    <w:rsid w:val="00D43DD0"/>
    <w:rsid w:val="00D447A1"/>
    <w:rsid w:val="00D44C9C"/>
    <w:rsid w:val="00D453C2"/>
    <w:rsid w:val="00D46432"/>
    <w:rsid w:val="00D469EF"/>
    <w:rsid w:val="00D46D22"/>
    <w:rsid w:val="00D471CB"/>
    <w:rsid w:val="00D4721E"/>
    <w:rsid w:val="00D47519"/>
    <w:rsid w:val="00D47C0F"/>
    <w:rsid w:val="00D50586"/>
    <w:rsid w:val="00D50775"/>
    <w:rsid w:val="00D50824"/>
    <w:rsid w:val="00D51193"/>
    <w:rsid w:val="00D512A2"/>
    <w:rsid w:val="00D51CB9"/>
    <w:rsid w:val="00D51E49"/>
    <w:rsid w:val="00D51EC6"/>
    <w:rsid w:val="00D52BE9"/>
    <w:rsid w:val="00D531E8"/>
    <w:rsid w:val="00D538F4"/>
    <w:rsid w:val="00D53C77"/>
    <w:rsid w:val="00D54DF4"/>
    <w:rsid w:val="00D557A7"/>
    <w:rsid w:val="00D558AC"/>
    <w:rsid w:val="00D55DC4"/>
    <w:rsid w:val="00D56329"/>
    <w:rsid w:val="00D569FE"/>
    <w:rsid w:val="00D57DC3"/>
    <w:rsid w:val="00D57DF5"/>
    <w:rsid w:val="00D60027"/>
    <w:rsid w:val="00D601B4"/>
    <w:rsid w:val="00D6065F"/>
    <w:rsid w:val="00D61322"/>
    <w:rsid w:val="00D61AF6"/>
    <w:rsid w:val="00D62D8E"/>
    <w:rsid w:val="00D667E3"/>
    <w:rsid w:val="00D66C3B"/>
    <w:rsid w:val="00D67F7F"/>
    <w:rsid w:val="00D67FE4"/>
    <w:rsid w:val="00D70776"/>
    <w:rsid w:val="00D734DE"/>
    <w:rsid w:val="00D74B8D"/>
    <w:rsid w:val="00D7528E"/>
    <w:rsid w:val="00D754A5"/>
    <w:rsid w:val="00D75C28"/>
    <w:rsid w:val="00D8072F"/>
    <w:rsid w:val="00D80F94"/>
    <w:rsid w:val="00D80FCB"/>
    <w:rsid w:val="00D856A3"/>
    <w:rsid w:val="00D85EFB"/>
    <w:rsid w:val="00D90316"/>
    <w:rsid w:val="00D93CD6"/>
    <w:rsid w:val="00D94277"/>
    <w:rsid w:val="00D9427A"/>
    <w:rsid w:val="00D956D4"/>
    <w:rsid w:val="00D95AF6"/>
    <w:rsid w:val="00D963DE"/>
    <w:rsid w:val="00D968F2"/>
    <w:rsid w:val="00DA08DE"/>
    <w:rsid w:val="00DA1B44"/>
    <w:rsid w:val="00DA4140"/>
    <w:rsid w:val="00DA5017"/>
    <w:rsid w:val="00DA5780"/>
    <w:rsid w:val="00DA5EFC"/>
    <w:rsid w:val="00DA70D6"/>
    <w:rsid w:val="00DA7B5E"/>
    <w:rsid w:val="00DA7D82"/>
    <w:rsid w:val="00DA7F09"/>
    <w:rsid w:val="00DB093F"/>
    <w:rsid w:val="00DB098E"/>
    <w:rsid w:val="00DB11E6"/>
    <w:rsid w:val="00DB14EB"/>
    <w:rsid w:val="00DB1617"/>
    <w:rsid w:val="00DB32E0"/>
    <w:rsid w:val="00DB3679"/>
    <w:rsid w:val="00DB4014"/>
    <w:rsid w:val="00DB429F"/>
    <w:rsid w:val="00DB5173"/>
    <w:rsid w:val="00DB69C9"/>
    <w:rsid w:val="00DB7A3D"/>
    <w:rsid w:val="00DB7E9B"/>
    <w:rsid w:val="00DC0A01"/>
    <w:rsid w:val="00DC4CB3"/>
    <w:rsid w:val="00DC5F8F"/>
    <w:rsid w:val="00DC7AC9"/>
    <w:rsid w:val="00DD01AE"/>
    <w:rsid w:val="00DD1166"/>
    <w:rsid w:val="00DD1E8C"/>
    <w:rsid w:val="00DD2C93"/>
    <w:rsid w:val="00DD2CDE"/>
    <w:rsid w:val="00DD2CF9"/>
    <w:rsid w:val="00DD32AE"/>
    <w:rsid w:val="00DD3362"/>
    <w:rsid w:val="00DD7B44"/>
    <w:rsid w:val="00DE0CFF"/>
    <w:rsid w:val="00DE217D"/>
    <w:rsid w:val="00DE2A8A"/>
    <w:rsid w:val="00DE302C"/>
    <w:rsid w:val="00DE3299"/>
    <w:rsid w:val="00DE363C"/>
    <w:rsid w:val="00DE37B5"/>
    <w:rsid w:val="00DF04AD"/>
    <w:rsid w:val="00DF1204"/>
    <w:rsid w:val="00DF1A20"/>
    <w:rsid w:val="00DF293A"/>
    <w:rsid w:val="00DF4BE0"/>
    <w:rsid w:val="00DF5097"/>
    <w:rsid w:val="00DF511C"/>
    <w:rsid w:val="00DF5657"/>
    <w:rsid w:val="00DF571D"/>
    <w:rsid w:val="00DF574F"/>
    <w:rsid w:val="00E00DBA"/>
    <w:rsid w:val="00E0117A"/>
    <w:rsid w:val="00E01404"/>
    <w:rsid w:val="00E01EB1"/>
    <w:rsid w:val="00E03920"/>
    <w:rsid w:val="00E0457E"/>
    <w:rsid w:val="00E062D3"/>
    <w:rsid w:val="00E116F3"/>
    <w:rsid w:val="00E121B6"/>
    <w:rsid w:val="00E12654"/>
    <w:rsid w:val="00E1411C"/>
    <w:rsid w:val="00E14648"/>
    <w:rsid w:val="00E14759"/>
    <w:rsid w:val="00E171CA"/>
    <w:rsid w:val="00E20F99"/>
    <w:rsid w:val="00E22A7F"/>
    <w:rsid w:val="00E2350A"/>
    <w:rsid w:val="00E25622"/>
    <w:rsid w:val="00E2590C"/>
    <w:rsid w:val="00E25916"/>
    <w:rsid w:val="00E25D91"/>
    <w:rsid w:val="00E25DC5"/>
    <w:rsid w:val="00E260C0"/>
    <w:rsid w:val="00E27275"/>
    <w:rsid w:val="00E27E24"/>
    <w:rsid w:val="00E32CE4"/>
    <w:rsid w:val="00E32F49"/>
    <w:rsid w:val="00E33306"/>
    <w:rsid w:val="00E34516"/>
    <w:rsid w:val="00E40876"/>
    <w:rsid w:val="00E4139A"/>
    <w:rsid w:val="00E41452"/>
    <w:rsid w:val="00E41470"/>
    <w:rsid w:val="00E42BB9"/>
    <w:rsid w:val="00E438D3"/>
    <w:rsid w:val="00E44CF5"/>
    <w:rsid w:val="00E4522A"/>
    <w:rsid w:val="00E4570E"/>
    <w:rsid w:val="00E457BB"/>
    <w:rsid w:val="00E46334"/>
    <w:rsid w:val="00E47239"/>
    <w:rsid w:val="00E477FD"/>
    <w:rsid w:val="00E47F98"/>
    <w:rsid w:val="00E501D8"/>
    <w:rsid w:val="00E517F8"/>
    <w:rsid w:val="00E51A7F"/>
    <w:rsid w:val="00E532E4"/>
    <w:rsid w:val="00E53FAE"/>
    <w:rsid w:val="00E5469D"/>
    <w:rsid w:val="00E56648"/>
    <w:rsid w:val="00E56CC7"/>
    <w:rsid w:val="00E56CFC"/>
    <w:rsid w:val="00E57DDC"/>
    <w:rsid w:val="00E6007E"/>
    <w:rsid w:val="00E6179A"/>
    <w:rsid w:val="00E62A0E"/>
    <w:rsid w:val="00E62A98"/>
    <w:rsid w:val="00E645B9"/>
    <w:rsid w:val="00E64CE6"/>
    <w:rsid w:val="00E660E6"/>
    <w:rsid w:val="00E666F2"/>
    <w:rsid w:val="00E66ABE"/>
    <w:rsid w:val="00E66E14"/>
    <w:rsid w:val="00E66FFA"/>
    <w:rsid w:val="00E67067"/>
    <w:rsid w:val="00E67493"/>
    <w:rsid w:val="00E677DC"/>
    <w:rsid w:val="00E722F8"/>
    <w:rsid w:val="00E73B87"/>
    <w:rsid w:val="00E74354"/>
    <w:rsid w:val="00E74FFB"/>
    <w:rsid w:val="00E750D7"/>
    <w:rsid w:val="00E756EB"/>
    <w:rsid w:val="00E75795"/>
    <w:rsid w:val="00E75BC5"/>
    <w:rsid w:val="00E75F13"/>
    <w:rsid w:val="00E7686F"/>
    <w:rsid w:val="00E76CE1"/>
    <w:rsid w:val="00E81B2B"/>
    <w:rsid w:val="00E838E4"/>
    <w:rsid w:val="00E83C6C"/>
    <w:rsid w:val="00E851CD"/>
    <w:rsid w:val="00E85F00"/>
    <w:rsid w:val="00E91A02"/>
    <w:rsid w:val="00E9340E"/>
    <w:rsid w:val="00E943DA"/>
    <w:rsid w:val="00E9615A"/>
    <w:rsid w:val="00E96D86"/>
    <w:rsid w:val="00E972BB"/>
    <w:rsid w:val="00E97DEF"/>
    <w:rsid w:val="00EA0090"/>
    <w:rsid w:val="00EA0263"/>
    <w:rsid w:val="00EA0649"/>
    <w:rsid w:val="00EA1CE9"/>
    <w:rsid w:val="00EA1DAA"/>
    <w:rsid w:val="00EA56BD"/>
    <w:rsid w:val="00EA598F"/>
    <w:rsid w:val="00EB0221"/>
    <w:rsid w:val="00EB02BC"/>
    <w:rsid w:val="00EB11EF"/>
    <w:rsid w:val="00EB1407"/>
    <w:rsid w:val="00EB3788"/>
    <w:rsid w:val="00EB3ABE"/>
    <w:rsid w:val="00EB41B1"/>
    <w:rsid w:val="00EB47C1"/>
    <w:rsid w:val="00EB7C43"/>
    <w:rsid w:val="00EC071E"/>
    <w:rsid w:val="00EC08C2"/>
    <w:rsid w:val="00EC1E44"/>
    <w:rsid w:val="00EC1F00"/>
    <w:rsid w:val="00EC1F85"/>
    <w:rsid w:val="00EC21C9"/>
    <w:rsid w:val="00EC28DE"/>
    <w:rsid w:val="00EC2F6E"/>
    <w:rsid w:val="00EC3E3F"/>
    <w:rsid w:val="00EC573F"/>
    <w:rsid w:val="00EC66D3"/>
    <w:rsid w:val="00EC6C13"/>
    <w:rsid w:val="00EC7341"/>
    <w:rsid w:val="00EC761E"/>
    <w:rsid w:val="00ED0D30"/>
    <w:rsid w:val="00ED11D6"/>
    <w:rsid w:val="00ED1F62"/>
    <w:rsid w:val="00ED2953"/>
    <w:rsid w:val="00ED2C53"/>
    <w:rsid w:val="00ED3CC8"/>
    <w:rsid w:val="00ED5992"/>
    <w:rsid w:val="00ED5B2F"/>
    <w:rsid w:val="00ED6786"/>
    <w:rsid w:val="00EE0CD9"/>
    <w:rsid w:val="00EE7310"/>
    <w:rsid w:val="00EF09BA"/>
    <w:rsid w:val="00EF0EA9"/>
    <w:rsid w:val="00EF148B"/>
    <w:rsid w:val="00EF190E"/>
    <w:rsid w:val="00EF40DF"/>
    <w:rsid w:val="00EF4248"/>
    <w:rsid w:val="00EF5899"/>
    <w:rsid w:val="00EF63BB"/>
    <w:rsid w:val="00EF6558"/>
    <w:rsid w:val="00EF7647"/>
    <w:rsid w:val="00F0100A"/>
    <w:rsid w:val="00F01460"/>
    <w:rsid w:val="00F019E0"/>
    <w:rsid w:val="00F0462D"/>
    <w:rsid w:val="00F0501D"/>
    <w:rsid w:val="00F05448"/>
    <w:rsid w:val="00F1072C"/>
    <w:rsid w:val="00F11232"/>
    <w:rsid w:val="00F11FE7"/>
    <w:rsid w:val="00F1204B"/>
    <w:rsid w:val="00F1262F"/>
    <w:rsid w:val="00F12649"/>
    <w:rsid w:val="00F12C1C"/>
    <w:rsid w:val="00F136C1"/>
    <w:rsid w:val="00F14525"/>
    <w:rsid w:val="00F146CF"/>
    <w:rsid w:val="00F14806"/>
    <w:rsid w:val="00F15895"/>
    <w:rsid w:val="00F2105C"/>
    <w:rsid w:val="00F21216"/>
    <w:rsid w:val="00F22BA8"/>
    <w:rsid w:val="00F24CAE"/>
    <w:rsid w:val="00F260FB"/>
    <w:rsid w:val="00F26E6C"/>
    <w:rsid w:val="00F27B7F"/>
    <w:rsid w:val="00F27EEC"/>
    <w:rsid w:val="00F30E67"/>
    <w:rsid w:val="00F31374"/>
    <w:rsid w:val="00F319BC"/>
    <w:rsid w:val="00F31B0C"/>
    <w:rsid w:val="00F32011"/>
    <w:rsid w:val="00F322FE"/>
    <w:rsid w:val="00F3282B"/>
    <w:rsid w:val="00F35816"/>
    <w:rsid w:val="00F35F46"/>
    <w:rsid w:val="00F35FA0"/>
    <w:rsid w:val="00F3620E"/>
    <w:rsid w:val="00F42C9E"/>
    <w:rsid w:val="00F42F14"/>
    <w:rsid w:val="00F430BC"/>
    <w:rsid w:val="00F4495A"/>
    <w:rsid w:val="00F46417"/>
    <w:rsid w:val="00F472CE"/>
    <w:rsid w:val="00F50F74"/>
    <w:rsid w:val="00F53ECE"/>
    <w:rsid w:val="00F54287"/>
    <w:rsid w:val="00F54E9C"/>
    <w:rsid w:val="00F55A9B"/>
    <w:rsid w:val="00F55CF0"/>
    <w:rsid w:val="00F5731B"/>
    <w:rsid w:val="00F605E9"/>
    <w:rsid w:val="00F61862"/>
    <w:rsid w:val="00F61D88"/>
    <w:rsid w:val="00F61DBF"/>
    <w:rsid w:val="00F61F10"/>
    <w:rsid w:val="00F63AE3"/>
    <w:rsid w:val="00F65877"/>
    <w:rsid w:val="00F67F8F"/>
    <w:rsid w:val="00F707D1"/>
    <w:rsid w:val="00F70D23"/>
    <w:rsid w:val="00F71A6B"/>
    <w:rsid w:val="00F728AF"/>
    <w:rsid w:val="00F72EA5"/>
    <w:rsid w:val="00F73666"/>
    <w:rsid w:val="00F73DD8"/>
    <w:rsid w:val="00F73DF3"/>
    <w:rsid w:val="00F74BAE"/>
    <w:rsid w:val="00F75CE8"/>
    <w:rsid w:val="00F761DE"/>
    <w:rsid w:val="00F76E01"/>
    <w:rsid w:val="00F8119D"/>
    <w:rsid w:val="00F811DF"/>
    <w:rsid w:val="00F830D0"/>
    <w:rsid w:val="00F831D2"/>
    <w:rsid w:val="00F84A5F"/>
    <w:rsid w:val="00F8501A"/>
    <w:rsid w:val="00F86173"/>
    <w:rsid w:val="00F867FF"/>
    <w:rsid w:val="00F8680F"/>
    <w:rsid w:val="00F86AE7"/>
    <w:rsid w:val="00F8795D"/>
    <w:rsid w:val="00F90674"/>
    <w:rsid w:val="00F90AB7"/>
    <w:rsid w:val="00F921CD"/>
    <w:rsid w:val="00F93EB1"/>
    <w:rsid w:val="00F97BB2"/>
    <w:rsid w:val="00F97EC7"/>
    <w:rsid w:val="00F97FAF"/>
    <w:rsid w:val="00FA0F3E"/>
    <w:rsid w:val="00FA0F75"/>
    <w:rsid w:val="00FA1A80"/>
    <w:rsid w:val="00FA288A"/>
    <w:rsid w:val="00FA28DE"/>
    <w:rsid w:val="00FA3259"/>
    <w:rsid w:val="00FA6ADA"/>
    <w:rsid w:val="00FA71D4"/>
    <w:rsid w:val="00FA77F4"/>
    <w:rsid w:val="00FB074D"/>
    <w:rsid w:val="00FB0CC1"/>
    <w:rsid w:val="00FB2F32"/>
    <w:rsid w:val="00FB42A8"/>
    <w:rsid w:val="00FB4AC5"/>
    <w:rsid w:val="00FB5D4E"/>
    <w:rsid w:val="00FB600D"/>
    <w:rsid w:val="00FB6046"/>
    <w:rsid w:val="00FB7822"/>
    <w:rsid w:val="00FC1484"/>
    <w:rsid w:val="00FC1583"/>
    <w:rsid w:val="00FC20CB"/>
    <w:rsid w:val="00FC2A35"/>
    <w:rsid w:val="00FC475F"/>
    <w:rsid w:val="00FC4883"/>
    <w:rsid w:val="00FC4FDB"/>
    <w:rsid w:val="00FC577D"/>
    <w:rsid w:val="00FC67E7"/>
    <w:rsid w:val="00FC6B33"/>
    <w:rsid w:val="00FD0840"/>
    <w:rsid w:val="00FD1FDF"/>
    <w:rsid w:val="00FD257E"/>
    <w:rsid w:val="00FD2A28"/>
    <w:rsid w:val="00FD3C0E"/>
    <w:rsid w:val="00FD44C0"/>
    <w:rsid w:val="00FD497F"/>
    <w:rsid w:val="00FD4C94"/>
    <w:rsid w:val="00FD5237"/>
    <w:rsid w:val="00FD524B"/>
    <w:rsid w:val="00FD5B88"/>
    <w:rsid w:val="00FD6802"/>
    <w:rsid w:val="00FD69B5"/>
    <w:rsid w:val="00FD7261"/>
    <w:rsid w:val="00FE13DF"/>
    <w:rsid w:val="00FE1A57"/>
    <w:rsid w:val="00FE1CC7"/>
    <w:rsid w:val="00FE27FD"/>
    <w:rsid w:val="00FE46A3"/>
    <w:rsid w:val="00FE605F"/>
    <w:rsid w:val="00FE6AAF"/>
    <w:rsid w:val="00FF025E"/>
    <w:rsid w:val="00FF1034"/>
    <w:rsid w:val="00FF2252"/>
    <w:rsid w:val="00FF23AD"/>
    <w:rsid w:val="00FF3621"/>
    <w:rsid w:val="00FF4A01"/>
    <w:rsid w:val="00FF69FC"/>
    <w:rsid w:val="00FF6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28FDD"/>
  <w15:chartTrackingRefBased/>
  <w15:docId w15:val="{40CE3E51-69E8-418A-8658-440F6E26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0A9"/>
    <w:pPr>
      <w:spacing w:after="200" w:line="276" w:lineRule="auto"/>
    </w:pPr>
    <w:rPr>
      <w:sz w:val="22"/>
      <w:szCs w:val="22"/>
      <w:lang w:eastAsia="en-US"/>
    </w:rPr>
  </w:style>
  <w:style w:type="paragraph" w:styleId="Balk3">
    <w:name w:val="heading 3"/>
    <w:basedOn w:val="Normal"/>
    <w:next w:val="Normal"/>
    <w:link w:val="Balk3Char"/>
    <w:uiPriority w:val="9"/>
    <w:unhideWhenUsed/>
    <w:qFormat/>
    <w:rsid w:val="00B326E8"/>
    <w:pPr>
      <w:keepNext/>
      <w:spacing w:before="240" w:after="60"/>
      <w:outlineLvl w:val="2"/>
    </w:pPr>
    <w:rPr>
      <w:rFonts w:ascii="Cambria" w:eastAsia="Times New Roman"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27CAF"/>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uiPriority w:val="99"/>
    <w:unhideWhenUsed/>
    <w:rsid w:val="00B27CAF"/>
    <w:rPr>
      <w:color w:val="0000FF"/>
      <w:u w:val="single"/>
    </w:rPr>
  </w:style>
  <w:style w:type="paragraph" w:styleId="BalonMetni">
    <w:name w:val="Balloon Text"/>
    <w:basedOn w:val="Normal"/>
    <w:link w:val="BalonMetniChar"/>
    <w:uiPriority w:val="99"/>
    <w:semiHidden/>
    <w:unhideWhenUsed/>
    <w:rsid w:val="006C33A3"/>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6C33A3"/>
    <w:rPr>
      <w:rFonts w:ascii="Tahoma" w:hAnsi="Tahoma" w:cs="Tahoma"/>
      <w:sz w:val="16"/>
      <w:szCs w:val="16"/>
    </w:rPr>
  </w:style>
  <w:style w:type="character" w:styleId="Gl">
    <w:name w:val="Strong"/>
    <w:uiPriority w:val="22"/>
    <w:qFormat/>
    <w:rsid w:val="00D56329"/>
    <w:rPr>
      <w:b/>
      <w:bCs/>
    </w:rPr>
  </w:style>
  <w:style w:type="paragraph" w:styleId="AralkYok">
    <w:name w:val="No Spacing"/>
    <w:uiPriority w:val="1"/>
    <w:qFormat/>
    <w:rsid w:val="002D2047"/>
    <w:rPr>
      <w:sz w:val="22"/>
      <w:szCs w:val="22"/>
      <w:lang w:eastAsia="en-US"/>
    </w:rPr>
  </w:style>
  <w:style w:type="character" w:styleId="AklamaBavurusu">
    <w:name w:val="annotation reference"/>
    <w:uiPriority w:val="99"/>
    <w:semiHidden/>
    <w:unhideWhenUsed/>
    <w:rsid w:val="00D010D7"/>
    <w:rPr>
      <w:sz w:val="16"/>
      <w:szCs w:val="16"/>
    </w:rPr>
  </w:style>
  <w:style w:type="paragraph" w:styleId="AklamaMetni">
    <w:name w:val="annotation text"/>
    <w:basedOn w:val="Normal"/>
    <w:link w:val="AklamaMetniChar"/>
    <w:uiPriority w:val="99"/>
    <w:semiHidden/>
    <w:unhideWhenUsed/>
    <w:rsid w:val="00D010D7"/>
    <w:rPr>
      <w:sz w:val="20"/>
      <w:szCs w:val="20"/>
    </w:rPr>
  </w:style>
  <w:style w:type="character" w:customStyle="1" w:styleId="AklamaMetniChar">
    <w:name w:val="Açıklama Metni Char"/>
    <w:link w:val="AklamaMetni"/>
    <w:uiPriority w:val="99"/>
    <w:semiHidden/>
    <w:rsid w:val="00D010D7"/>
    <w:rPr>
      <w:lang w:eastAsia="en-US"/>
    </w:rPr>
  </w:style>
  <w:style w:type="paragraph" w:styleId="AklamaKonusu">
    <w:name w:val="annotation subject"/>
    <w:basedOn w:val="AklamaMetni"/>
    <w:next w:val="AklamaMetni"/>
    <w:link w:val="AklamaKonusuChar"/>
    <w:uiPriority w:val="99"/>
    <w:semiHidden/>
    <w:unhideWhenUsed/>
    <w:rsid w:val="00D010D7"/>
    <w:rPr>
      <w:b/>
      <w:bCs/>
    </w:rPr>
  </w:style>
  <w:style w:type="character" w:customStyle="1" w:styleId="AklamaKonusuChar">
    <w:name w:val="Açıklama Konusu Char"/>
    <w:link w:val="AklamaKonusu"/>
    <w:uiPriority w:val="99"/>
    <w:semiHidden/>
    <w:rsid w:val="00D010D7"/>
    <w:rPr>
      <w:b/>
      <w:bCs/>
      <w:lang w:eastAsia="en-US"/>
    </w:rPr>
  </w:style>
  <w:style w:type="paragraph" w:styleId="Dzeltme">
    <w:name w:val="Revision"/>
    <w:hidden/>
    <w:uiPriority w:val="99"/>
    <w:semiHidden/>
    <w:rsid w:val="00D010D7"/>
    <w:rPr>
      <w:sz w:val="22"/>
      <w:szCs w:val="22"/>
      <w:lang w:eastAsia="en-US"/>
    </w:rPr>
  </w:style>
  <w:style w:type="paragraph" w:customStyle="1" w:styleId="Default">
    <w:name w:val="Default"/>
    <w:rsid w:val="005E736C"/>
    <w:pPr>
      <w:autoSpaceDE w:val="0"/>
      <w:autoSpaceDN w:val="0"/>
      <w:adjustRightInd w:val="0"/>
    </w:pPr>
    <w:rPr>
      <w:rFonts w:ascii="Times New Roman" w:hAnsi="Times New Roman"/>
      <w:color w:val="000000"/>
      <w:sz w:val="24"/>
      <w:szCs w:val="24"/>
    </w:rPr>
  </w:style>
  <w:style w:type="paragraph" w:styleId="ListeParagraf">
    <w:name w:val="List Paragraph"/>
    <w:basedOn w:val="Normal"/>
    <w:uiPriority w:val="34"/>
    <w:qFormat/>
    <w:rsid w:val="002943F7"/>
    <w:pPr>
      <w:ind w:left="708"/>
    </w:pPr>
  </w:style>
  <w:style w:type="paragraph" w:styleId="stBilgi">
    <w:name w:val="header"/>
    <w:basedOn w:val="Normal"/>
    <w:link w:val="stBilgiChar"/>
    <w:uiPriority w:val="99"/>
    <w:unhideWhenUsed/>
    <w:rsid w:val="007F079B"/>
    <w:pPr>
      <w:tabs>
        <w:tab w:val="center" w:pos="4536"/>
        <w:tab w:val="right" w:pos="9072"/>
      </w:tabs>
    </w:pPr>
  </w:style>
  <w:style w:type="character" w:customStyle="1" w:styleId="stBilgiChar">
    <w:name w:val="Üst Bilgi Char"/>
    <w:link w:val="stBilgi"/>
    <w:uiPriority w:val="99"/>
    <w:rsid w:val="007F079B"/>
    <w:rPr>
      <w:sz w:val="22"/>
      <w:szCs w:val="22"/>
      <w:lang w:eastAsia="en-US"/>
    </w:rPr>
  </w:style>
  <w:style w:type="paragraph" w:styleId="AltBilgi">
    <w:name w:val="footer"/>
    <w:basedOn w:val="Normal"/>
    <w:link w:val="AltBilgiChar"/>
    <w:uiPriority w:val="99"/>
    <w:unhideWhenUsed/>
    <w:rsid w:val="007F079B"/>
    <w:pPr>
      <w:tabs>
        <w:tab w:val="center" w:pos="4536"/>
        <w:tab w:val="right" w:pos="9072"/>
      </w:tabs>
    </w:pPr>
  </w:style>
  <w:style w:type="character" w:customStyle="1" w:styleId="AltBilgiChar">
    <w:name w:val="Alt Bilgi Char"/>
    <w:link w:val="AltBilgi"/>
    <w:uiPriority w:val="99"/>
    <w:rsid w:val="007F079B"/>
    <w:rPr>
      <w:sz w:val="22"/>
      <w:szCs w:val="22"/>
      <w:lang w:eastAsia="en-US"/>
    </w:rPr>
  </w:style>
  <w:style w:type="table" w:styleId="TabloKlavuzu">
    <w:name w:val="Table Grid"/>
    <w:basedOn w:val="NormalTablo"/>
    <w:uiPriority w:val="59"/>
    <w:rsid w:val="00797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link w:val="Balk3"/>
    <w:uiPriority w:val="9"/>
    <w:rsid w:val="00B326E8"/>
    <w:rPr>
      <w:rFonts w:ascii="Cambria" w:eastAsia="Times New Roman" w:hAnsi="Cambria" w:cs="Times New Roman"/>
      <w:b/>
      <w:bCs/>
      <w:sz w:val="26"/>
      <w:szCs w:val="26"/>
      <w:lang w:eastAsia="en-US"/>
    </w:rPr>
  </w:style>
  <w:style w:type="character" w:styleId="zlenenKpr">
    <w:name w:val="FollowedHyperlink"/>
    <w:uiPriority w:val="99"/>
    <w:semiHidden/>
    <w:unhideWhenUsed/>
    <w:rsid w:val="00333E42"/>
    <w:rPr>
      <w:color w:val="800080"/>
      <w:u w:val="single"/>
    </w:rPr>
  </w:style>
  <w:style w:type="paragraph" w:styleId="DipnotMetni">
    <w:name w:val="footnote text"/>
    <w:basedOn w:val="Normal"/>
    <w:link w:val="DipnotMetniChar"/>
    <w:uiPriority w:val="99"/>
    <w:semiHidden/>
    <w:unhideWhenUsed/>
    <w:rsid w:val="00465EC8"/>
    <w:rPr>
      <w:sz w:val="20"/>
      <w:szCs w:val="20"/>
    </w:rPr>
  </w:style>
  <w:style w:type="character" w:customStyle="1" w:styleId="DipnotMetniChar">
    <w:name w:val="Dipnot Metni Char"/>
    <w:link w:val="DipnotMetni"/>
    <w:uiPriority w:val="99"/>
    <w:semiHidden/>
    <w:rsid w:val="00465EC8"/>
    <w:rPr>
      <w:lang w:eastAsia="en-US"/>
    </w:rPr>
  </w:style>
  <w:style w:type="character" w:styleId="DipnotBavurusu">
    <w:name w:val="footnote reference"/>
    <w:uiPriority w:val="99"/>
    <w:semiHidden/>
    <w:unhideWhenUsed/>
    <w:rsid w:val="00465EC8"/>
    <w:rPr>
      <w:vertAlign w:val="superscript"/>
    </w:rPr>
  </w:style>
  <w:style w:type="paragraph" w:styleId="DzMetin">
    <w:name w:val="Plain Text"/>
    <w:basedOn w:val="Normal"/>
    <w:link w:val="DzMetinChar"/>
    <w:uiPriority w:val="99"/>
    <w:semiHidden/>
    <w:unhideWhenUsed/>
    <w:rsid w:val="00977964"/>
    <w:pPr>
      <w:spacing w:after="0" w:line="240" w:lineRule="auto"/>
    </w:pPr>
  </w:style>
  <w:style w:type="character" w:customStyle="1" w:styleId="DzMetinChar">
    <w:name w:val="Düz Metin Char"/>
    <w:link w:val="DzMetin"/>
    <w:uiPriority w:val="99"/>
    <w:semiHidden/>
    <w:rsid w:val="00977964"/>
    <w:rPr>
      <w:sz w:val="22"/>
      <w:szCs w:val="22"/>
      <w:lang w:eastAsia="en-US"/>
    </w:rPr>
  </w:style>
  <w:style w:type="paragraph" w:styleId="ResimYazs">
    <w:name w:val="caption"/>
    <w:basedOn w:val="Normal"/>
    <w:next w:val="Normal"/>
    <w:uiPriority w:val="35"/>
    <w:unhideWhenUsed/>
    <w:qFormat/>
    <w:rsid w:val="00136E33"/>
    <w:pPr>
      <w:spacing w:line="240" w:lineRule="auto"/>
    </w:pPr>
    <w:rPr>
      <w:i/>
      <w:iCs/>
      <w:color w:val="44546A" w:themeColor="text2"/>
      <w:sz w:val="18"/>
      <w:szCs w:val="18"/>
    </w:rPr>
  </w:style>
  <w:style w:type="paragraph" w:customStyle="1" w:styleId="metin">
    <w:name w:val="metin"/>
    <w:basedOn w:val="Normal"/>
    <w:rsid w:val="00136E33"/>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1917">
      <w:bodyDiv w:val="1"/>
      <w:marLeft w:val="0"/>
      <w:marRight w:val="0"/>
      <w:marTop w:val="0"/>
      <w:marBottom w:val="0"/>
      <w:divBdr>
        <w:top w:val="none" w:sz="0" w:space="0" w:color="auto"/>
        <w:left w:val="none" w:sz="0" w:space="0" w:color="auto"/>
        <w:bottom w:val="none" w:sz="0" w:space="0" w:color="auto"/>
        <w:right w:val="none" w:sz="0" w:space="0" w:color="auto"/>
      </w:divBdr>
    </w:div>
    <w:div w:id="544220287">
      <w:bodyDiv w:val="1"/>
      <w:marLeft w:val="0"/>
      <w:marRight w:val="0"/>
      <w:marTop w:val="0"/>
      <w:marBottom w:val="0"/>
      <w:divBdr>
        <w:top w:val="none" w:sz="0" w:space="0" w:color="auto"/>
        <w:left w:val="none" w:sz="0" w:space="0" w:color="auto"/>
        <w:bottom w:val="none" w:sz="0" w:space="0" w:color="auto"/>
        <w:right w:val="none" w:sz="0" w:space="0" w:color="auto"/>
      </w:divBdr>
      <w:divsChild>
        <w:div w:id="1776948296">
          <w:marLeft w:val="0"/>
          <w:marRight w:val="0"/>
          <w:marTop w:val="0"/>
          <w:marBottom w:val="0"/>
          <w:divBdr>
            <w:top w:val="none" w:sz="0" w:space="0" w:color="auto"/>
            <w:left w:val="none" w:sz="0" w:space="0" w:color="auto"/>
            <w:bottom w:val="none" w:sz="0" w:space="0" w:color="auto"/>
            <w:right w:val="none" w:sz="0" w:space="0" w:color="auto"/>
          </w:divBdr>
          <w:divsChild>
            <w:div w:id="1824422076">
              <w:marLeft w:val="0"/>
              <w:marRight w:val="0"/>
              <w:marTop w:val="0"/>
              <w:marBottom w:val="0"/>
              <w:divBdr>
                <w:top w:val="none" w:sz="0" w:space="0" w:color="auto"/>
                <w:left w:val="none" w:sz="0" w:space="0" w:color="auto"/>
                <w:bottom w:val="none" w:sz="0" w:space="0" w:color="auto"/>
                <w:right w:val="none" w:sz="0" w:space="0" w:color="auto"/>
              </w:divBdr>
              <w:divsChild>
                <w:div w:id="1476945756">
                  <w:marLeft w:val="0"/>
                  <w:marRight w:val="0"/>
                  <w:marTop w:val="0"/>
                  <w:marBottom w:val="0"/>
                  <w:divBdr>
                    <w:top w:val="none" w:sz="0" w:space="0" w:color="auto"/>
                    <w:left w:val="none" w:sz="0" w:space="0" w:color="auto"/>
                    <w:bottom w:val="none" w:sz="0" w:space="0" w:color="auto"/>
                    <w:right w:val="none" w:sz="0" w:space="0" w:color="auto"/>
                  </w:divBdr>
                  <w:divsChild>
                    <w:div w:id="1539316109">
                      <w:marLeft w:val="0"/>
                      <w:marRight w:val="0"/>
                      <w:marTop w:val="0"/>
                      <w:marBottom w:val="0"/>
                      <w:divBdr>
                        <w:top w:val="none" w:sz="0" w:space="0" w:color="auto"/>
                        <w:left w:val="none" w:sz="0" w:space="0" w:color="auto"/>
                        <w:bottom w:val="none" w:sz="0" w:space="0" w:color="auto"/>
                        <w:right w:val="none" w:sz="0" w:space="0" w:color="auto"/>
                      </w:divBdr>
                      <w:divsChild>
                        <w:div w:id="1174955277">
                          <w:marLeft w:val="0"/>
                          <w:marRight w:val="0"/>
                          <w:marTop w:val="0"/>
                          <w:marBottom w:val="0"/>
                          <w:divBdr>
                            <w:top w:val="none" w:sz="0" w:space="0" w:color="auto"/>
                            <w:left w:val="none" w:sz="0" w:space="0" w:color="auto"/>
                            <w:bottom w:val="none" w:sz="0" w:space="0" w:color="auto"/>
                            <w:right w:val="none" w:sz="0" w:space="0" w:color="auto"/>
                          </w:divBdr>
                          <w:divsChild>
                            <w:div w:id="140391443">
                              <w:marLeft w:val="0"/>
                              <w:marRight w:val="0"/>
                              <w:marTop w:val="0"/>
                              <w:marBottom w:val="0"/>
                              <w:divBdr>
                                <w:top w:val="none" w:sz="0" w:space="0" w:color="auto"/>
                                <w:left w:val="none" w:sz="0" w:space="0" w:color="auto"/>
                                <w:bottom w:val="none" w:sz="0" w:space="0" w:color="auto"/>
                                <w:right w:val="none" w:sz="0" w:space="0" w:color="auto"/>
                              </w:divBdr>
                              <w:divsChild>
                                <w:div w:id="514882005">
                                  <w:marLeft w:val="-225"/>
                                  <w:marRight w:val="-225"/>
                                  <w:marTop w:val="0"/>
                                  <w:marBottom w:val="0"/>
                                  <w:divBdr>
                                    <w:top w:val="none" w:sz="0" w:space="0" w:color="auto"/>
                                    <w:left w:val="none" w:sz="0" w:space="0" w:color="auto"/>
                                    <w:bottom w:val="none" w:sz="0" w:space="0" w:color="auto"/>
                                    <w:right w:val="none" w:sz="0" w:space="0" w:color="auto"/>
                                  </w:divBdr>
                                  <w:divsChild>
                                    <w:div w:id="889616026">
                                      <w:marLeft w:val="0"/>
                                      <w:marRight w:val="0"/>
                                      <w:marTop w:val="0"/>
                                      <w:marBottom w:val="0"/>
                                      <w:divBdr>
                                        <w:top w:val="none" w:sz="0" w:space="0" w:color="auto"/>
                                        <w:left w:val="none" w:sz="0" w:space="0" w:color="auto"/>
                                        <w:bottom w:val="none" w:sz="0" w:space="0" w:color="auto"/>
                                        <w:right w:val="none" w:sz="0" w:space="0" w:color="auto"/>
                                      </w:divBdr>
                                      <w:divsChild>
                                        <w:div w:id="574049857">
                                          <w:marLeft w:val="0"/>
                                          <w:marRight w:val="0"/>
                                          <w:marTop w:val="0"/>
                                          <w:marBottom w:val="0"/>
                                          <w:divBdr>
                                            <w:top w:val="none" w:sz="0" w:space="0" w:color="auto"/>
                                            <w:left w:val="none" w:sz="0" w:space="0" w:color="auto"/>
                                            <w:bottom w:val="none" w:sz="0" w:space="0" w:color="auto"/>
                                            <w:right w:val="none" w:sz="0" w:space="0" w:color="auto"/>
                                          </w:divBdr>
                                          <w:divsChild>
                                            <w:div w:id="1154420207">
                                              <w:marLeft w:val="0"/>
                                              <w:marRight w:val="0"/>
                                              <w:marTop w:val="0"/>
                                              <w:marBottom w:val="0"/>
                                              <w:divBdr>
                                                <w:top w:val="none" w:sz="0" w:space="0" w:color="auto"/>
                                                <w:left w:val="none" w:sz="0" w:space="0" w:color="auto"/>
                                                <w:bottom w:val="none" w:sz="0" w:space="0" w:color="auto"/>
                                                <w:right w:val="none" w:sz="0" w:space="0" w:color="auto"/>
                                              </w:divBdr>
                                              <w:divsChild>
                                                <w:div w:id="661735014">
                                                  <w:marLeft w:val="0"/>
                                                  <w:marRight w:val="0"/>
                                                  <w:marTop w:val="0"/>
                                                  <w:marBottom w:val="0"/>
                                                  <w:divBdr>
                                                    <w:top w:val="none" w:sz="0" w:space="0" w:color="auto"/>
                                                    <w:left w:val="none" w:sz="0" w:space="0" w:color="auto"/>
                                                    <w:bottom w:val="none" w:sz="0" w:space="0" w:color="auto"/>
                                                    <w:right w:val="none" w:sz="0" w:space="0" w:color="auto"/>
                                                  </w:divBdr>
                                                  <w:divsChild>
                                                    <w:div w:id="338121610">
                                                      <w:marLeft w:val="0"/>
                                                      <w:marRight w:val="0"/>
                                                      <w:marTop w:val="0"/>
                                                      <w:marBottom w:val="0"/>
                                                      <w:divBdr>
                                                        <w:top w:val="none" w:sz="0" w:space="0" w:color="auto"/>
                                                        <w:left w:val="none" w:sz="0" w:space="0" w:color="auto"/>
                                                        <w:bottom w:val="none" w:sz="0" w:space="0" w:color="auto"/>
                                                        <w:right w:val="none" w:sz="0" w:space="0" w:color="auto"/>
                                                      </w:divBdr>
                                                    </w:div>
                                                    <w:div w:id="1258252204">
                                                      <w:marLeft w:val="0"/>
                                                      <w:marRight w:val="0"/>
                                                      <w:marTop w:val="0"/>
                                                      <w:marBottom w:val="0"/>
                                                      <w:divBdr>
                                                        <w:top w:val="none" w:sz="0" w:space="0" w:color="auto"/>
                                                        <w:left w:val="none" w:sz="0" w:space="0" w:color="auto"/>
                                                        <w:bottom w:val="none" w:sz="0" w:space="0" w:color="auto"/>
                                                        <w:right w:val="none" w:sz="0" w:space="0" w:color="auto"/>
                                                      </w:divBdr>
                                                    </w:div>
                                                    <w:div w:id="1538159211">
                                                      <w:marLeft w:val="0"/>
                                                      <w:marRight w:val="0"/>
                                                      <w:marTop w:val="0"/>
                                                      <w:marBottom w:val="0"/>
                                                      <w:divBdr>
                                                        <w:top w:val="none" w:sz="0" w:space="0" w:color="auto"/>
                                                        <w:left w:val="none" w:sz="0" w:space="0" w:color="auto"/>
                                                        <w:bottom w:val="none" w:sz="0" w:space="0" w:color="auto"/>
                                                        <w:right w:val="none" w:sz="0" w:space="0" w:color="auto"/>
                                                      </w:divBdr>
                                                    </w:div>
                                                    <w:div w:id="17219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4271384">
      <w:bodyDiv w:val="1"/>
      <w:marLeft w:val="0"/>
      <w:marRight w:val="0"/>
      <w:marTop w:val="0"/>
      <w:marBottom w:val="0"/>
      <w:divBdr>
        <w:top w:val="none" w:sz="0" w:space="0" w:color="auto"/>
        <w:left w:val="none" w:sz="0" w:space="0" w:color="auto"/>
        <w:bottom w:val="none" w:sz="0" w:space="0" w:color="auto"/>
        <w:right w:val="none" w:sz="0" w:space="0" w:color="auto"/>
      </w:divBdr>
      <w:divsChild>
        <w:div w:id="1297031648">
          <w:marLeft w:val="0"/>
          <w:marRight w:val="0"/>
          <w:marTop w:val="0"/>
          <w:marBottom w:val="0"/>
          <w:divBdr>
            <w:top w:val="none" w:sz="0" w:space="0" w:color="auto"/>
            <w:left w:val="none" w:sz="0" w:space="0" w:color="auto"/>
            <w:bottom w:val="none" w:sz="0" w:space="0" w:color="auto"/>
            <w:right w:val="none" w:sz="0" w:space="0" w:color="auto"/>
          </w:divBdr>
        </w:div>
      </w:divsChild>
    </w:div>
    <w:div w:id="742604419">
      <w:bodyDiv w:val="1"/>
      <w:marLeft w:val="0"/>
      <w:marRight w:val="0"/>
      <w:marTop w:val="0"/>
      <w:marBottom w:val="0"/>
      <w:divBdr>
        <w:top w:val="none" w:sz="0" w:space="0" w:color="auto"/>
        <w:left w:val="none" w:sz="0" w:space="0" w:color="auto"/>
        <w:bottom w:val="none" w:sz="0" w:space="0" w:color="auto"/>
        <w:right w:val="none" w:sz="0" w:space="0" w:color="auto"/>
      </w:divBdr>
    </w:div>
    <w:div w:id="748500003">
      <w:bodyDiv w:val="1"/>
      <w:marLeft w:val="0"/>
      <w:marRight w:val="0"/>
      <w:marTop w:val="0"/>
      <w:marBottom w:val="0"/>
      <w:divBdr>
        <w:top w:val="none" w:sz="0" w:space="0" w:color="auto"/>
        <w:left w:val="none" w:sz="0" w:space="0" w:color="auto"/>
        <w:bottom w:val="none" w:sz="0" w:space="0" w:color="auto"/>
        <w:right w:val="none" w:sz="0" w:space="0" w:color="auto"/>
      </w:divBdr>
    </w:div>
    <w:div w:id="769080768">
      <w:bodyDiv w:val="1"/>
      <w:marLeft w:val="0"/>
      <w:marRight w:val="0"/>
      <w:marTop w:val="0"/>
      <w:marBottom w:val="0"/>
      <w:divBdr>
        <w:top w:val="none" w:sz="0" w:space="0" w:color="auto"/>
        <w:left w:val="none" w:sz="0" w:space="0" w:color="auto"/>
        <w:bottom w:val="none" w:sz="0" w:space="0" w:color="auto"/>
        <w:right w:val="none" w:sz="0" w:space="0" w:color="auto"/>
      </w:divBdr>
    </w:div>
    <w:div w:id="833492829">
      <w:bodyDiv w:val="1"/>
      <w:marLeft w:val="0"/>
      <w:marRight w:val="0"/>
      <w:marTop w:val="0"/>
      <w:marBottom w:val="0"/>
      <w:divBdr>
        <w:top w:val="none" w:sz="0" w:space="0" w:color="auto"/>
        <w:left w:val="none" w:sz="0" w:space="0" w:color="auto"/>
        <w:bottom w:val="none" w:sz="0" w:space="0" w:color="auto"/>
        <w:right w:val="none" w:sz="0" w:space="0" w:color="auto"/>
      </w:divBdr>
      <w:divsChild>
        <w:div w:id="993218216">
          <w:marLeft w:val="0"/>
          <w:marRight w:val="0"/>
          <w:marTop w:val="0"/>
          <w:marBottom w:val="0"/>
          <w:divBdr>
            <w:top w:val="none" w:sz="0" w:space="0" w:color="auto"/>
            <w:left w:val="none" w:sz="0" w:space="0" w:color="auto"/>
            <w:bottom w:val="none" w:sz="0" w:space="0" w:color="auto"/>
            <w:right w:val="none" w:sz="0" w:space="0" w:color="auto"/>
          </w:divBdr>
        </w:div>
      </w:divsChild>
    </w:div>
    <w:div w:id="858812104">
      <w:bodyDiv w:val="1"/>
      <w:marLeft w:val="0"/>
      <w:marRight w:val="0"/>
      <w:marTop w:val="0"/>
      <w:marBottom w:val="0"/>
      <w:divBdr>
        <w:top w:val="none" w:sz="0" w:space="0" w:color="auto"/>
        <w:left w:val="none" w:sz="0" w:space="0" w:color="auto"/>
        <w:bottom w:val="none" w:sz="0" w:space="0" w:color="auto"/>
        <w:right w:val="none" w:sz="0" w:space="0" w:color="auto"/>
      </w:divBdr>
    </w:div>
    <w:div w:id="994837771">
      <w:bodyDiv w:val="1"/>
      <w:marLeft w:val="0"/>
      <w:marRight w:val="0"/>
      <w:marTop w:val="0"/>
      <w:marBottom w:val="0"/>
      <w:divBdr>
        <w:top w:val="none" w:sz="0" w:space="0" w:color="auto"/>
        <w:left w:val="none" w:sz="0" w:space="0" w:color="auto"/>
        <w:bottom w:val="none" w:sz="0" w:space="0" w:color="auto"/>
        <w:right w:val="none" w:sz="0" w:space="0" w:color="auto"/>
      </w:divBdr>
    </w:div>
    <w:div w:id="1015687991">
      <w:bodyDiv w:val="1"/>
      <w:marLeft w:val="0"/>
      <w:marRight w:val="0"/>
      <w:marTop w:val="0"/>
      <w:marBottom w:val="0"/>
      <w:divBdr>
        <w:top w:val="none" w:sz="0" w:space="0" w:color="auto"/>
        <w:left w:val="none" w:sz="0" w:space="0" w:color="auto"/>
        <w:bottom w:val="none" w:sz="0" w:space="0" w:color="auto"/>
        <w:right w:val="none" w:sz="0" w:space="0" w:color="auto"/>
      </w:divBdr>
    </w:div>
    <w:div w:id="1164124113">
      <w:bodyDiv w:val="1"/>
      <w:marLeft w:val="0"/>
      <w:marRight w:val="0"/>
      <w:marTop w:val="0"/>
      <w:marBottom w:val="0"/>
      <w:divBdr>
        <w:top w:val="none" w:sz="0" w:space="0" w:color="auto"/>
        <w:left w:val="none" w:sz="0" w:space="0" w:color="auto"/>
        <w:bottom w:val="none" w:sz="0" w:space="0" w:color="auto"/>
        <w:right w:val="none" w:sz="0" w:space="0" w:color="auto"/>
      </w:divBdr>
    </w:div>
    <w:div w:id="1173226311">
      <w:bodyDiv w:val="1"/>
      <w:marLeft w:val="0"/>
      <w:marRight w:val="0"/>
      <w:marTop w:val="0"/>
      <w:marBottom w:val="0"/>
      <w:divBdr>
        <w:top w:val="none" w:sz="0" w:space="0" w:color="auto"/>
        <w:left w:val="none" w:sz="0" w:space="0" w:color="auto"/>
        <w:bottom w:val="none" w:sz="0" w:space="0" w:color="auto"/>
        <w:right w:val="none" w:sz="0" w:space="0" w:color="auto"/>
      </w:divBdr>
    </w:div>
    <w:div w:id="1222248056">
      <w:bodyDiv w:val="1"/>
      <w:marLeft w:val="0"/>
      <w:marRight w:val="0"/>
      <w:marTop w:val="0"/>
      <w:marBottom w:val="0"/>
      <w:divBdr>
        <w:top w:val="none" w:sz="0" w:space="0" w:color="auto"/>
        <w:left w:val="none" w:sz="0" w:space="0" w:color="auto"/>
        <w:bottom w:val="none" w:sz="0" w:space="0" w:color="auto"/>
        <w:right w:val="none" w:sz="0" w:space="0" w:color="auto"/>
      </w:divBdr>
      <w:divsChild>
        <w:div w:id="1331786412">
          <w:marLeft w:val="0"/>
          <w:marRight w:val="0"/>
          <w:marTop w:val="0"/>
          <w:marBottom w:val="0"/>
          <w:divBdr>
            <w:top w:val="none" w:sz="0" w:space="0" w:color="auto"/>
            <w:left w:val="none" w:sz="0" w:space="0" w:color="auto"/>
            <w:bottom w:val="none" w:sz="0" w:space="0" w:color="auto"/>
            <w:right w:val="none" w:sz="0" w:space="0" w:color="auto"/>
          </w:divBdr>
        </w:div>
      </w:divsChild>
    </w:div>
    <w:div w:id="1309749461">
      <w:bodyDiv w:val="1"/>
      <w:marLeft w:val="0"/>
      <w:marRight w:val="0"/>
      <w:marTop w:val="0"/>
      <w:marBottom w:val="0"/>
      <w:divBdr>
        <w:top w:val="none" w:sz="0" w:space="0" w:color="auto"/>
        <w:left w:val="none" w:sz="0" w:space="0" w:color="auto"/>
        <w:bottom w:val="none" w:sz="0" w:space="0" w:color="auto"/>
        <w:right w:val="none" w:sz="0" w:space="0" w:color="auto"/>
      </w:divBdr>
      <w:divsChild>
        <w:div w:id="305210065">
          <w:marLeft w:val="0"/>
          <w:marRight w:val="0"/>
          <w:marTop w:val="0"/>
          <w:marBottom w:val="0"/>
          <w:divBdr>
            <w:top w:val="none" w:sz="0" w:space="0" w:color="auto"/>
            <w:left w:val="none" w:sz="0" w:space="0" w:color="auto"/>
            <w:bottom w:val="none" w:sz="0" w:space="0" w:color="auto"/>
            <w:right w:val="none" w:sz="0" w:space="0" w:color="auto"/>
          </w:divBdr>
        </w:div>
      </w:divsChild>
    </w:div>
    <w:div w:id="1466042507">
      <w:bodyDiv w:val="1"/>
      <w:marLeft w:val="0"/>
      <w:marRight w:val="0"/>
      <w:marTop w:val="0"/>
      <w:marBottom w:val="0"/>
      <w:divBdr>
        <w:top w:val="none" w:sz="0" w:space="0" w:color="auto"/>
        <w:left w:val="none" w:sz="0" w:space="0" w:color="auto"/>
        <w:bottom w:val="none" w:sz="0" w:space="0" w:color="auto"/>
        <w:right w:val="none" w:sz="0" w:space="0" w:color="auto"/>
      </w:divBdr>
    </w:div>
    <w:div w:id="1852335462">
      <w:bodyDiv w:val="1"/>
      <w:marLeft w:val="0"/>
      <w:marRight w:val="0"/>
      <w:marTop w:val="0"/>
      <w:marBottom w:val="0"/>
      <w:divBdr>
        <w:top w:val="none" w:sz="0" w:space="0" w:color="auto"/>
        <w:left w:val="none" w:sz="0" w:space="0" w:color="auto"/>
        <w:bottom w:val="none" w:sz="0" w:space="0" w:color="auto"/>
        <w:right w:val="none" w:sz="0" w:space="0" w:color="auto"/>
      </w:divBdr>
    </w:div>
    <w:div w:id="1883251523">
      <w:bodyDiv w:val="1"/>
      <w:marLeft w:val="0"/>
      <w:marRight w:val="0"/>
      <w:marTop w:val="0"/>
      <w:marBottom w:val="0"/>
      <w:divBdr>
        <w:top w:val="none" w:sz="0" w:space="0" w:color="auto"/>
        <w:left w:val="none" w:sz="0" w:space="0" w:color="auto"/>
        <w:bottom w:val="none" w:sz="0" w:space="0" w:color="auto"/>
        <w:right w:val="none" w:sz="0" w:space="0" w:color="auto"/>
      </w:divBdr>
    </w:div>
    <w:div w:id="210719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ka.gov.tr" TargetMode="External"/><Relationship Id="rId13" Type="http://schemas.openxmlformats.org/officeDocument/2006/relationships/hyperlink" Target="http://www.baka.gov.t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riyerkapisi.gov.t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ka.ka.gov.tr" TargetMode="External"/><Relationship Id="rId5" Type="http://schemas.openxmlformats.org/officeDocument/2006/relationships/webSettings" Target="webSettings.xml"/><Relationship Id="rId15" Type="http://schemas.openxmlformats.org/officeDocument/2006/relationships/hyperlink" Target="mailto:info@baka.gov.tr" TargetMode="External"/><Relationship Id="rId10" Type="http://schemas.openxmlformats.org/officeDocument/2006/relationships/hyperlink" Target="mailto:info@baka.gov.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ariyerkapisi.gov.tr" TargetMode="External"/><Relationship Id="rId14" Type="http://schemas.openxmlformats.org/officeDocument/2006/relationships/hyperlink" Target="https://kariyerkapisi.gov.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2A184-8732-4375-89BF-73BF2052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2927</Words>
  <Characters>16688</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19576</CharactersWithSpaces>
  <SharedDoc>false</SharedDoc>
  <HLinks>
    <vt:vector size="36" baseType="variant">
      <vt:variant>
        <vt:i4>2555942</vt:i4>
      </vt:variant>
      <vt:variant>
        <vt:i4>15</vt:i4>
      </vt:variant>
      <vt:variant>
        <vt:i4>0</vt:i4>
      </vt:variant>
      <vt:variant>
        <vt:i4>5</vt:i4>
      </vt:variant>
      <vt:variant>
        <vt:lpwstr>http://www.baka.ka.gov.tr/</vt:lpwstr>
      </vt:variant>
      <vt:variant>
        <vt:lpwstr/>
      </vt:variant>
      <vt:variant>
        <vt:i4>2555942</vt:i4>
      </vt:variant>
      <vt:variant>
        <vt:i4>12</vt:i4>
      </vt:variant>
      <vt:variant>
        <vt:i4>0</vt:i4>
      </vt:variant>
      <vt:variant>
        <vt:i4>5</vt:i4>
      </vt:variant>
      <vt:variant>
        <vt:lpwstr>http://www.baka.ka.gov.tr/</vt:lpwstr>
      </vt:variant>
      <vt:variant>
        <vt:lpwstr/>
      </vt:variant>
      <vt:variant>
        <vt:i4>3997795</vt:i4>
      </vt:variant>
      <vt:variant>
        <vt:i4>9</vt:i4>
      </vt:variant>
      <vt:variant>
        <vt:i4>0</vt:i4>
      </vt:variant>
      <vt:variant>
        <vt:i4>5</vt:i4>
      </vt:variant>
      <vt:variant>
        <vt:lpwstr>https://dokuman.osym.gov.tr/pdfdokuman/2021/GENEL/esdegerlikdokuman06042021.pdf</vt:lpwstr>
      </vt:variant>
      <vt:variant>
        <vt:lpwstr/>
      </vt:variant>
      <vt:variant>
        <vt:i4>2555942</vt:i4>
      </vt:variant>
      <vt:variant>
        <vt:i4>6</vt:i4>
      </vt:variant>
      <vt:variant>
        <vt:i4>0</vt:i4>
      </vt:variant>
      <vt:variant>
        <vt:i4>5</vt:i4>
      </vt:variant>
      <vt:variant>
        <vt:lpwstr>http://www.baka.ka.gov.tr/</vt:lpwstr>
      </vt:variant>
      <vt:variant>
        <vt:lpwstr/>
      </vt:variant>
      <vt:variant>
        <vt:i4>5963880</vt:i4>
      </vt:variant>
      <vt:variant>
        <vt:i4>3</vt:i4>
      </vt:variant>
      <vt:variant>
        <vt:i4>0</vt:i4>
      </vt:variant>
      <vt:variant>
        <vt:i4>5</vt:i4>
      </vt:variant>
      <vt:variant>
        <vt:lpwstr>mailto:info@baka.ka.gov.tr</vt:lpwstr>
      </vt:variant>
      <vt:variant>
        <vt:lpwstr/>
      </vt:variant>
      <vt:variant>
        <vt:i4>3539058</vt:i4>
      </vt:variant>
      <vt:variant>
        <vt:i4>0</vt:i4>
      </vt:variant>
      <vt:variant>
        <vt:i4>0</vt:i4>
      </vt:variant>
      <vt:variant>
        <vt:i4>5</vt:i4>
      </vt:variant>
      <vt:variant>
        <vt:lpwstr>https://isealimkariyerkapisi.cbiko.gov.tr/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Özgehan BAYRAK</cp:lastModifiedBy>
  <cp:revision>5</cp:revision>
  <cp:lastPrinted>2021-08-04T11:29:00Z</cp:lastPrinted>
  <dcterms:created xsi:type="dcterms:W3CDTF">2026-01-19T07:46:00Z</dcterms:created>
  <dcterms:modified xsi:type="dcterms:W3CDTF">2026-01-22T14:22:00Z</dcterms:modified>
</cp:coreProperties>
</file>